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48D" w:rsidRDefault="008F448D">
      <w:pPr>
        <w:widowControl/>
        <w:spacing w:line="360" w:lineRule="auto"/>
        <w:jc w:val="left"/>
        <w:rPr>
          <w:rFonts w:eastAsia="仿宋_GB2312"/>
          <w:sz w:val="28"/>
          <w:szCs w:val="28"/>
        </w:rPr>
      </w:pPr>
      <w:bookmarkStart w:id="0" w:name="_Hlk7989956"/>
    </w:p>
    <w:p w:rsidR="008F448D" w:rsidRDefault="008F448D">
      <w:pPr>
        <w:widowControl/>
        <w:spacing w:line="360" w:lineRule="auto"/>
        <w:jc w:val="left"/>
        <w:rPr>
          <w:rFonts w:eastAsia="仿宋_GB2312"/>
          <w:sz w:val="28"/>
          <w:szCs w:val="28"/>
        </w:rPr>
      </w:pPr>
    </w:p>
    <w:p w:rsidR="008F448D" w:rsidRDefault="008F448D">
      <w:pPr>
        <w:widowControl/>
        <w:spacing w:line="360" w:lineRule="auto"/>
        <w:jc w:val="left"/>
        <w:rPr>
          <w:rFonts w:eastAsia="仿宋_GB2312"/>
          <w:sz w:val="28"/>
          <w:szCs w:val="28"/>
        </w:rPr>
      </w:pPr>
    </w:p>
    <w:p w:rsidR="008F448D" w:rsidRDefault="008F448D">
      <w:pPr>
        <w:widowControl/>
        <w:spacing w:line="360" w:lineRule="auto"/>
        <w:jc w:val="left"/>
        <w:rPr>
          <w:rFonts w:eastAsia="仿宋_GB2312"/>
          <w:sz w:val="28"/>
          <w:szCs w:val="28"/>
        </w:rPr>
      </w:pPr>
    </w:p>
    <w:p w:rsidR="008F448D" w:rsidRDefault="008F448D">
      <w:pPr>
        <w:widowControl/>
        <w:spacing w:line="360" w:lineRule="auto"/>
        <w:jc w:val="left"/>
        <w:rPr>
          <w:rFonts w:eastAsia="仿宋_GB2312"/>
          <w:sz w:val="28"/>
          <w:szCs w:val="28"/>
        </w:rPr>
      </w:pPr>
    </w:p>
    <w:p w:rsidR="008F448D" w:rsidRDefault="00DF527F">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8F448D" w:rsidRDefault="008F448D">
      <w:pPr>
        <w:widowControl/>
        <w:spacing w:line="360" w:lineRule="auto"/>
        <w:jc w:val="center"/>
        <w:rPr>
          <w:rFonts w:eastAsia="仿宋_GB2312"/>
          <w:sz w:val="28"/>
          <w:szCs w:val="28"/>
        </w:rPr>
      </w:pPr>
    </w:p>
    <w:p w:rsidR="008F448D" w:rsidRDefault="00DF527F">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8F448D" w:rsidRDefault="00DF527F">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8F448D" w:rsidRDefault="00DF527F">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8F448D" w:rsidRDefault="00DF527F">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8F448D" w:rsidRDefault="00DF527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8F448D" w:rsidRDefault="00DF527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8F448D" w:rsidRDefault="00DF527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8F448D" w:rsidRDefault="00DF527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8F448D" w:rsidRDefault="00DF527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8F448D" w:rsidRDefault="00DF527F">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376353">
        <w:rPr>
          <w:rFonts w:ascii="Times New Roman" w:eastAsia="仿宋_GB2312" w:hAnsi="Times New Roman" w:cs="Times New Roman" w:hint="eastAsia"/>
          <w:kern w:val="0"/>
          <w:sz w:val="28"/>
          <w:szCs w:val="28"/>
        </w:rPr>
        <w:t>3</w:t>
      </w:r>
    </w:p>
    <w:p w:rsidR="008F448D" w:rsidRDefault="00DF527F">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8F448D" w:rsidRDefault="00DF527F">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8F448D" w:rsidRDefault="00DF527F">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32</w:t>
      </w:r>
      <w:r>
        <w:rPr>
          <w:rFonts w:eastAsia="仿宋_GB2312"/>
          <w:kern w:val="0"/>
          <w:sz w:val="28"/>
          <w:szCs w:val="28"/>
        </w:rPr>
        <w:t>页，如出现任务书缺页，字迹不清等问题，请及时向裁判申请更换任务书。</w:t>
      </w:r>
    </w:p>
    <w:p w:rsidR="008F448D" w:rsidRDefault="00DF527F">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8F448D" w:rsidRDefault="00DF527F">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8F448D" w:rsidRDefault="00DF527F">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8F448D" w:rsidRDefault="00DF527F">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8F448D" w:rsidRDefault="00DF527F">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8F448D" w:rsidRDefault="00DF527F">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8F448D" w:rsidRDefault="00DF527F">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8F448D" w:rsidRDefault="00DF527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8F448D" w:rsidRDefault="00DF527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8F448D" w:rsidRDefault="00DF527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8F448D" w:rsidRDefault="00DF527F">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8F448D" w:rsidRDefault="00DF527F">
      <w:pPr>
        <w:spacing w:line="360" w:lineRule="auto"/>
        <w:rPr>
          <w:rFonts w:eastAsia="仿宋_GB2312"/>
          <w:sz w:val="28"/>
          <w:szCs w:val="28"/>
        </w:rPr>
      </w:pPr>
      <w:r>
        <w:rPr>
          <w:rFonts w:eastAsia="仿宋_GB2312"/>
          <w:sz w:val="28"/>
          <w:szCs w:val="28"/>
        </w:rPr>
        <w:br w:type="page"/>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8F448D" w:rsidRDefault="00DF527F">
      <w:pPr>
        <w:spacing w:line="360" w:lineRule="auto"/>
        <w:rPr>
          <w:rFonts w:eastAsia="仿宋_GB2312"/>
          <w:sz w:val="28"/>
          <w:szCs w:val="28"/>
        </w:rPr>
      </w:pPr>
      <w:r>
        <w:rPr>
          <w:rFonts w:eastAsia="仿宋_GB2312"/>
          <w:sz w:val="28"/>
          <w:szCs w:val="28"/>
        </w:rPr>
        <w:tab/>
      </w:r>
      <w:r>
        <w:rPr>
          <w:rFonts w:eastAsia="仿宋_GB2312" w:hint="eastAsia"/>
          <w:sz w:val="28"/>
          <w:szCs w:val="28"/>
        </w:rPr>
        <w:t>5G</w:t>
      </w:r>
      <w:r>
        <w:rPr>
          <w:rFonts w:eastAsia="仿宋_GB2312" w:hint="eastAsia"/>
          <w:sz w:val="28"/>
          <w:szCs w:val="28"/>
        </w:rPr>
        <w:t>技术的发展，给通信行业注入了新的活力。高可靠、低时延、大连接已成为当下用户需求模型的主要特征。在国家相关部委的推动下，全国范围内已开启了多个</w:t>
      </w:r>
      <w:r>
        <w:rPr>
          <w:rFonts w:eastAsia="仿宋_GB2312" w:hint="eastAsia"/>
          <w:sz w:val="28"/>
          <w:szCs w:val="28"/>
        </w:rPr>
        <w:t>5G</w:t>
      </w:r>
      <w:r>
        <w:rPr>
          <w:rFonts w:eastAsia="仿宋_GB2312" w:hint="eastAsia"/>
          <w:sz w:val="28"/>
          <w:szCs w:val="28"/>
        </w:rPr>
        <w:t>网络试点。</w:t>
      </w:r>
    </w:p>
    <w:p w:rsidR="008F448D" w:rsidRDefault="00DF527F">
      <w:pPr>
        <w:spacing w:line="360" w:lineRule="auto"/>
        <w:rPr>
          <w:rFonts w:eastAsia="仿宋_GB2312"/>
          <w:sz w:val="28"/>
          <w:szCs w:val="28"/>
        </w:rPr>
      </w:pPr>
      <w:r>
        <w:rPr>
          <w:rFonts w:eastAsia="仿宋_GB2312" w:hint="eastAsia"/>
          <w:sz w:val="28"/>
          <w:szCs w:val="28"/>
        </w:rPr>
        <w:tab/>
      </w:r>
      <w:r>
        <w:rPr>
          <w:rFonts w:eastAsia="仿宋_GB2312" w:hint="eastAsia"/>
          <w:sz w:val="28"/>
          <w:szCs w:val="28"/>
        </w:rPr>
        <w:t>某省三个城市为国内</w:t>
      </w:r>
      <w:r>
        <w:rPr>
          <w:rFonts w:eastAsia="仿宋_GB2312" w:hint="eastAsia"/>
          <w:sz w:val="28"/>
          <w:szCs w:val="28"/>
        </w:rPr>
        <w:t>5G</w:t>
      </w:r>
      <w:r>
        <w:rPr>
          <w:rFonts w:eastAsia="仿宋_GB2312" w:hint="eastAsia"/>
          <w:sz w:val="28"/>
          <w:szCs w:val="28"/>
        </w:rPr>
        <w:t>试点城市，在该运营商集团公司的指导下，该省分公司</w:t>
      </w:r>
      <w:r>
        <w:rPr>
          <w:rFonts w:eastAsia="仿宋_GB2312" w:hint="eastAsia"/>
          <w:sz w:val="28"/>
          <w:szCs w:val="28"/>
        </w:rPr>
        <w:t>2021</w:t>
      </w:r>
      <w:r>
        <w:rPr>
          <w:rFonts w:eastAsia="仿宋_GB2312" w:hint="eastAsia"/>
          <w:sz w:val="28"/>
          <w:szCs w:val="28"/>
        </w:rPr>
        <w:t>年重点工作任务为在该省三个市区范围内开展</w:t>
      </w:r>
      <w:r>
        <w:rPr>
          <w:rFonts w:eastAsia="仿宋_GB2312" w:hint="eastAsia"/>
          <w:sz w:val="28"/>
          <w:szCs w:val="28"/>
        </w:rPr>
        <w:t>5G</w:t>
      </w:r>
      <w:r>
        <w:rPr>
          <w:rFonts w:eastAsia="仿宋_GB2312" w:hint="eastAsia"/>
          <w:sz w:val="28"/>
          <w:szCs w:val="28"/>
        </w:rPr>
        <w:t>网络建设，并引入部分</w:t>
      </w:r>
      <w:r>
        <w:rPr>
          <w:rFonts w:eastAsia="仿宋_GB2312" w:hint="eastAsia"/>
          <w:sz w:val="28"/>
          <w:szCs w:val="28"/>
        </w:rPr>
        <w:t>5G</w:t>
      </w:r>
      <w:r>
        <w:rPr>
          <w:rFonts w:eastAsia="仿宋_GB2312" w:hint="eastAsia"/>
          <w:sz w:val="28"/>
          <w:szCs w:val="28"/>
        </w:rPr>
        <w:t>无线新功能特性。截止到</w:t>
      </w:r>
      <w:r>
        <w:rPr>
          <w:rFonts w:eastAsia="仿宋_GB2312" w:hint="eastAsia"/>
          <w:sz w:val="28"/>
          <w:szCs w:val="28"/>
        </w:rPr>
        <w:t>6</w:t>
      </w:r>
      <w:r>
        <w:rPr>
          <w:rFonts w:eastAsia="仿宋_GB2312" w:hint="eastAsia"/>
          <w:sz w:val="28"/>
          <w:szCs w:val="28"/>
        </w:rPr>
        <w:t>月份，基本完成全市话务模型数据采集，且已完成部分机房的硬件建设与数据配置。</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8F448D" w:rsidRDefault="00DF527F">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8F448D" w:rsidRDefault="00DF527F">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w:t>
      </w:r>
      <w:r>
        <w:rPr>
          <w:rFonts w:eastAsia="仿宋_GB2312"/>
          <w:sz w:val="28"/>
          <w:szCs w:val="28"/>
        </w:rPr>
        <w:lastRenderedPageBreak/>
        <w:t>（全网）对接后，完成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8F448D" w:rsidRDefault="00DF527F">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2"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2"/>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8F448D" w:rsidRDefault="00DF527F">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8F448D" w:rsidRDefault="00DF527F">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8F448D" w:rsidRDefault="00DF527F">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8F448D" w:rsidRDefault="00DF527F">
      <w:pPr>
        <w:spacing w:line="360" w:lineRule="auto"/>
        <w:rPr>
          <w:rFonts w:eastAsia="仿宋_GB2312"/>
          <w:sz w:val="28"/>
          <w:szCs w:val="28"/>
        </w:rPr>
      </w:pPr>
      <w:r>
        <w:rPr>
          <w:rFonts w:eastAsia="仿宋_GB2312"/>
          <w:sz w:val="28"/>
          <w:szCs w:val="28"/>
        </w:rPr>
        <w:lastRenderedPageBreak/>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8F448D" w:rsidRDefault="00DF527F">
      <w:pPr>
        <w:spacing w:line="360" w:lineRule="auto"/>
        <w:rPr>
          <w:rFonts w:eastAsia="仿宋_GB2312"/>
          <w:sz w:val="28"/>
          <w:szCs w:val="28"/>
        </w:rPr>
      </w:pPr>
      <w:bookmarkStart w:id="3"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3"/>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。并在答题卡上填写相应答案。</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1400</w:t>
      </w:r>
      <w:r>
        <w:rPr>
          <w:rFonts w:eastAsia="仿宋_GB2312" w:hint="eastAsia"/>
          <w:kern w:val="0"/>
          <w:sz w:val="28"/>
          <w:szCs w:val="28"/>
        </w:rPr>
        <w:t>万，规划覆盖区域</w:t>
      </w:r>
      <w:r>
        <w:rPr>
          <w:rFonts w:eastAsia="仿宋_GB2312" w:hint="eastAsia"/>
          <w:kern w:val="0"/>
          <w:sz w:val="28"/>
          <w:szCs w:val="28"/>
        </w:rPr>
        <w:t>2300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18</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1.58</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2300</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220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220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0.17</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0.73</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094"/>
        <w:gridCol w:w="4089"/>
      </w:tblGrid>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180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580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单汇聚环下挂接入环数（个）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0.25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0.34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0.53</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2000</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8F448D">
        <w:trPr>
          <w:trHeight w:val="274"/>
        </w:trPr>
        <w:tc>
          <w:tcPr>
            <w:tcW w:w="4503"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8F448D">
        <w:trPr>
          <w:trHeight w:val="274"/>
        </w:trPr>
        <w:tc>
          <w:tcPr>
            <w:tcW w:w="4503"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0.13</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0.77</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rPr>
          <w:trHeight w:val="330"/>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bl>
    <w:p w:rsidR="008F448D" w:rsidRDefault="008F448D">
      <w:pPr>
        <w:autoSpaceDE w:val="0"/>
        <w:autoSpaceDN w:val="0"/>
        <w:adjustRightInd w:val="0"/>
        <w:spacing w:line="360" w:lineRule="auto"/>
        <w:jc w:val="center"/>
        <w:rPr>
          <w:rFonts w:eastAsia="仿宋_GB2312"/>
          <w:kern w:val="0"/>
          <w:sz w:val="28"/>
          <w:szCs w:val="28"/>
        </w:rPr>
      </w:pP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1300</w:t>
      </w:r>
      <w:r>
        <w:rPr>
          <w:rFonts w:eastAsia="仿宋_GB2312" w:hint="eastAsia"/>
          <w:kern w:val="0"/>
          <w:sz w:val="28"/>
          <w:szCs w:val="28"/>
        </w:rPr>
        <w:t>万，规划覆盖区域</w:t>
      </w:r>
      <w:r>
        <w:rPr>
          <w:rFonts w:eastAsia="仿宋_GB2312" w:hint="eastAsia"/>
          <w:kern w:val="0"/>
          <w:sz w:val="28"/>
          <w:szCs w:val="28"/>
        </w:rPr>
        <w:t>2100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w:t>
      </w:r>
      <w:r>
        <w:rPr>
          <w:rFonts w:eastAsia="仿宋_GB2312"/>
          <w:kern w:val="0"/>
          <w:sz w:val="28"/>
          <w:szCs w:val="28"/>
        </w:rPr>
        <w:lastRenderedPageBreak/>
        <w:t>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18</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2100</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1112012000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1300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0.09</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1112012000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0.73</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1300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0.09</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094"/>
        <w:gridCol w:w="4089"/>
      </w:tblGrid>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0.8</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640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0.31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0.49</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512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3000</w:t>
            </w:r>
          </w:p>
        </w:tc>
      </w:tr>
    </w:tbl>
    <w:p w:rsidR="008F448D" w:rsidRDefault="008F448D">
      <w:pPr>
        <w:autoSpaceDE w:val="0"/>
        <w:autoSpaceDN w:val="0"/>
        <w:adjustRightInd w:val="0"/>
        <w:spacing w:line="360" w:lineRule="auto"/>
        <w:jc w:val="left"/>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8F448D">
        <w:trPr>
          <w:trHeight w:val="274"/>
        </w:trPr>
        <w:tc>
          <w:tcPr>
            <w:tcW w:w="4503"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参数名称</w:t>
            </w:r>
          </w:p>
        </w:tc>
        <w:tc>
          <w:tcPr>
            <w:tcW w:w="3793" w:type="dxa"/>
            <w:tcBorders>
              <w:bottom w:val="single" w:sz="4" w:space="0" w:color="auto"/>
            </w:tcBorders>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8F448D">
        <w:trPr>
          <w:trHeight w:val="274"/>
        </w:trPr>
        <w:tc>
          <w:tcPr>
            <w:tcW w:w="4503"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0.09</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0.82</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rPr>
          <w:trHeight w:val="330"/>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rPr>
          <w:trHeight w:val="285"/>
        </w:trPr>
        <w:tc>
          <w:tcPr>
            <w:tcW w:w="4503" w:type="dxa"/>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w:t>
            </w:r>
          </w:p>
        </w:tc>
      </w:tr>
    </w:tbl>
    <w:p w:rsidR="008F448D" w:rsidRDefault="008F448D">
      <w:pPr>
        <w:autoSpaceDE w:val="0"/>
        <w:autoSpaceDN w:val="0"/>
        <w:adjustRightInd w:val="0"/>
        <w:spacing w:line="360" w:lineRule="auto"/>
        <w:jc w:val="left"/>
        <w:rPr>
          <w:rFonts w:eastAsia="仿宋_GB2312"/>
          <w:kern w:val="0"/>
          <w:sz w:val="28"/>
          <w:szCs w:val="28"/>
        </w:rPr>
      </w:pP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900</w:t>
      </w:r>
      <w:r>
        <w:rPr>
          <w:rFonts w:eastAsia="仿宋_GB2312" w:hint="eastAsia"/>
          <w:kern w:val="0"/>
          <w:sz w:val="28"/>
          <w:szCs w:val="28"/>
        </w:rPr>
        <w:t>万，规划覆盖区域</w:t>
      </w:r>
      <w:r>
        <w:rPr>
          <w:rFonts w:eastAsia="仿宋_GB2312" w:hint="eastAsia"/>
          <w:kern w:val="0"/>
          <w:sz w:val="28"/>
          <w:szCs w:val="28"/>
        </w:rPr>
        <w:t>1700</w:t>
      </w:r>
      <w:r>
        <w:rPr>
          <w:rFonts w:eastAsia="仿宋_GB2312" w:hint="eastAsia"/>
          <w:kern w:val="0"/>
          <w:sz w:val="28"/>
          <w:szCs w:val="28"/>
        </w:rPr>
        <w:t>平方公里</w:t>
      </w:r>
      <w:r>
        <w:rPr>
          <w:rFonts w:eastAsia="仿宋_GB2312"/>
          <w:kern w:val="0"/>
          <w:sz w:val="28"/>
          <w:szCs w:val="28"/>
        </w:rPr>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-121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1700</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260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0.66</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260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0.18</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0.61</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在线用户比例</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0.13</w:t>
            </w:r>
          </w:p>
        </w:tc>
      </w:tr>
    </w:tbl>
    <w:p w:rsidR="008F448D" w:rsidRDefault="008F448D">
      <w:pPr>
        <w:spacing w:line="360" w:lineRule="auto"/>
        <w:jc w:val="center"/>
        <w:rPr>
          <w:rFonts w:eastAsia="仿宋_GB2312"/>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094"/>
        <w:gridCol w:w="4089"/>
      </w:tblGrid>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8F448D">
        <w:tc>
          <w:tcPr>
            <w:tcW w:w="4094"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0.9</w:t>
            </w:r>
          </w:p>
        </w:tc>
      </w:tr>
    </w:tbl>
    <w:p w:rsidR="008F448D" w:rsidRDefault="008F448D">
      <w:pPr>
        <w:autoSpaceDE w:val="0"/>
        <w:autoSpaceDN w:val="0"/>
        <w:adjustRightInd w:val="0"/>
        <w:spacing w:line="360" w:lineRule="auto"/>
        <w:jc w:val="center"/>
        <w:rPr>
          <w:rFonts w:eastAsia="仿宋_GB2312"/>
          <w:kern w:val="0"/>
          <w:sz w:val="24"/>
        </w:rPr>
      </w:pPr>
    </w:p>
    <w:p w:rsidR="008F448D" w:rsidRDefault="00DF527F">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160</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620</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8F448D">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0.23</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0.31</w:t>
            </w:r>
          </w:p>
        </w:tc>
      </w:tr>
      <w:tr w:rsidR="008F448D">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kern w:val="0"/>
                <w:sz w:val="24"/>
              </w:rPr>
              <w:lastRenderedPageBreak/>
              <w:t>汇聚环带宽收敛比</w:t>
            </w:r>
          </w:p>
        </w:tc>
        <w:tc>
          <w:tcPr>
            <w:tcW w:w="4148" w:type="dxa"/>
            <w:vAlign w:val="bottom"/>
          </w:tcPr>
          <w:p w:rsidR="008F448D" w:rsidRDefault="00DF527F">
            <w:pPr>
              <w:autoSpaceDE w:val="0"/>
              <w:autoSpaceDN w:val="0"/>
              <w:adjustRightInd w:val="0"/>
              <w:spacing w:line="360" w:lineRule="auto"/>
              <w:jc w:val="left"/>
              <w:rPr>
                <w:rFonts w:eastAsia="仿宋_GB2312"/>
                <w:kern w:val="0"/>
                <w:sz w:val="24"/>
              </w:rPr>
            </w:pPr>
            <w:r>
              <w:rPr>
                <w:rFonts w:eastAsia="仿宋_GB2312"/>
                <w:color w:val="000000"/>
                <w:sz w:val="24"/>
              </w:rPr>
              <w:t>0.54</w:t>
            </w:r>
          </w:p>
        </w:tc>
      </w:tr>
    </w:tbl>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4" w:name="_Hlk7190434"/>
      <w:r>
        <w:rPr>
          <w:rFonts w:eastAsia="仿宋_GB2312"/>
          <w:kern w:val="0"/>
          <w:sz w:val="28"/>
          <w:szCs w:val="28"/>
        </w:rPr>
        <w:t>根据已有拓扑设计及网络建设的实际情况，</w:t>
      </w:r>
      <w:bookmarkEnd w:id="4"/>
      <w:r>
        <w:rPr>
          <w:rFonts w:eastAsia="仿宋_GB2312"/>
          <w:kern w:val="0"/>
          <w:sz w:val="28"/>
          <w:szCs w:val="28"/>
        </w:rPr>
        <w:t>完成各机房中设备部署及业务调试。</w:t>
      </w:r>
    </w:p>
    <w:p w:rsidR="008F448D" w:rsidRDefault="00DF527F">
      <w:pPr>
        <w:autoSpaceDE w:val="0"/>
        <w:autoSpaceDN w:val="0"/>
        <w:adjustRightInd w:val="0"/>
        <w:spacing w:line="360" w:lineRule="auto"/>
        <w:jc w:val="left"/>
        <w:rPr>
          <w:rFonts w:eastAsia="仿宋_GB2312"/>
          <w:kern w:val="0"/>
          <w:sz w:val="28"/>
          <w:szCs w:val="28"/>
        </w:rPr>
      </w:pPr>
      <w:bookmarkStart w:id="5" w:name="_Hlk66976621"/>
      <w:r>
        <w:rPr>
          <w:rFonts w:eastAsia="仿宋_GB2312"/>
          <w:color w:val="000000"/>
          <w:kern w:val="0"/>
          <w:sz w:val="28"/>
          <w:szCs w:val="28"/>
        </w:rPr>
        <w:t>3</w:t>
      </w:r>
      <w:r>
        <w:rPr>
          <w:rFonts w:eastAsia="仿宋_GB2312"/>
          <w:kern w:val="0"/>
          <w:sz w:val="28"/>
          <w:szCs w:val="28"/>
        </w:rPr>
        <w:t>）</w:t>
      </w:r>
      <w:bookmarkStart w:id="6"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6"/>
    </w:p>
    <w:bookmarkEnd w:id="5"/>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N7</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三个点定点测试，要求</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-120dbm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16mbps</w:t>
      </w:r>
      <w:r>
        <w:rPr>
          <w:rFonts w:eastAsia="仿宋_GB2312" w:hint="eastAsia"/>
          <w:kern w:val="0"/>
          <w:sz w:val="28"/>
          <w:szCs w:val="28"/>
        </w:rPr>
        <w:t>，下行速率≥</w:t>
      </w:r>
      <w:r>
        <w:rPr>
          <w:rFonts w:eastAsia="仿宋_GB2312" w:hint="eastAsia"/>
          <w:kern w:val="0"/>
          <w:sz w:val="28"/>
          <w:szCs w:val="28"/>
        </w:rPr>
        <w:t>130mbps,</w:t>
      </w:r>
      <w:r>
        <w:rPr>
          <w:rFonts w:eastAsia="仿宋_GB2312" w:hint="eastAsia"/>
          <w:kern w:val="0"/>
          <w:sz w:val="28"/>
          <w:szCs w:val="28"/>
        </w:rPr>
        <w:t>语音业务正常；</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-100dbm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130mbps</w:t>
      </w:r>
      <w:r>
        <w:rPr>
          <w:rFonts w:eastAsia="仿宋_GB2312" w:hint="eastAsia"/>
          <w:kern w:val="0"/>
          <w:sz w:val="28"/>
          <w:szCs w:val="28"/>
        </w:rPr>
        <w:t>，下行速率≥</w:t>
      </w:r>
      <w:r>
        <w:rPr>
          <w:rFonts w:eastAsia="仿宋_GB2312" w:hint="eastAsia"/>
          <w:kern w:val="0"/>
          <w:sz w:val="28"/>
          <w:szCs w:val="28"/>
        </w:rPr>
        <w:t>880mbps,</w:t>
      </w:r>
      <w:r>
        <w:rPr>
          <w:rFonts w:eastAsia="仿宋_GB2312" w:hint="eastAsia"/>
          <w:kern w:val="0"/>
          <w:sz w:val="28"/>
          <w:szCs w:val="28"/>
        </w:rPr>
        <w:t>语音业务正常；</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60mbps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切换（切换次数不大于</w:t>
      </w:r>
      <w:r>
        <w:rPr>
          <w:rFonts w:eastAsia="仿宋_GB2312" w:hint="eastAsia"/>
          <w:kern w:val="0"/>
          <w:sz w:val="28"/>
          <w:szCs w:val="28"/>
        </w:rPr>
        <w:t>1</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重选（重选次数不大于</w:t>
      </w:r>
      <w:r>
        <w:rPr>
          <w:rFonts w:eastAsia="仿宋_GB2312" w:hint="eastAsia"/>
          <w:kern w:val="0"/>
          <w:sz w:val="28"/>
          <w:szCs w:val="28"/>
        </w:rPr>
        <w:t>1</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重选（重新次数不大于</w:t>
      </w:r>
      <w:r>
        <w:rPr>
          <w:rFonts w:eastAsia="仿宋_GB2312" w:hint="eastAsia"/>
          <w:kern w:val="0"/>
          <w:sz w:val="28"/>
          <w:szCs w:val="28"/>
        </w:rPr>
        <w:t>4</w:t>
      </w:r>
      <w:r>
        <w:rPr>
          <w:rFonts w:eastAsia="仿宋_GB2312" w:hint="eastAsia"/>
          <w:kern w:val="0"/>
          <w:sz w:val="28"/>
          <w:szCs w:val="28"/>
        </w:rPr>
        <w:t>次）以及</w:t>
      </w:r>
      <w:r>
        <w:rPr>
          <w:rFonts w:eastAsia="仿宋_GB2312" w:hint="eastAsia"/>
          <w:kern w:val="0"/>
          <w:sz w:val="28"/>
          <w:szCs w:val="28"/>
        </w:rPr>
        <w:t>C2-B3</w:t>
      </w:r>
      <w:r>
        <w:rPr>
          <w:rFonts w:eastAsia="仿宋_GB2312" w:hint="eastAsia"/>
          <w:kern w:val="0"/>
          <w:sz w:val="28"/>
          <w:szCs w:val="28"/>
        </w:rPr>
        <w:t>漫游测试。要求终端成功从起点移动至终点，且测试过程</w:t>
      </w:r>
      <w:r>
        <w:rPr>
          <w:rFonts w:eastAsia="仿宋_GB2312" w:hint="eastAsia"/>
          <w:kern w:val="0"/>
          <w:sz w:val="28"/>
          <w:szCs w:val="28"/>
        </w:rPr>
        <w:lastRenderedPageBreak/>
        <w:t>中无切换失败、无重选失败方得分，发生任意一次失败相应测试不得分。漫游测试时双向漫游成功得分，仅单向成功不得分。</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8F448D" w:rsidRDefault="00DF527F">
      <w:pPr>
        <w:widowControl/>
        <w:spacing w:line="360" w:lineRule="auto"/>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8F448D" w:rsidRDefault="00DF527F">
      <w:pPr>
        <w:widowControl/>
        <w:jc w:val="left"/>
        <w:rPr>
          <w:rFonts w:eastAsia="仿宋_GB2312"/>
          <w:kern w:val="0"/>
          <w:sz w:val="28"/>
          <w:szCs w:val="28"/>
        </w:rPr>
      </w:pPr>
      <w:r>
        <w:rPr>
          <w:rFonts w:eastAsia="仿宋_GB2312"/>
          <w:kern w:val="0"/>
          <w:sz w:val="28"/>
          <w:szCs w:val="28"/>
        </w:rPr>
        <w:br w:type="page"/>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8F448D" w:rsidRDefault="00DF527F">
      <w:pPr>
        <w:spacing w:line="360" w:lineRule="auto"/>
        <w:rPr>
          <w:rFonts w:eastAsia="仿宋_GB2312"/>
          <w:sz w:val="28"/>
          <w:szCs w:val="28"/>
        </w:rPr>
      </w:pPr>
      <w:r>
        <w:rPr>
          <w:rFonts w:eastAsia="仿宋_GB2312"/>
          <w:spacing w:val="-1"/>
          <w:sz w:val="28"/>
          <w:szCs w:val="28"/>
        </w:rPr>
        <w:tab/>
      </w:r>
      <w:r>
        <w:rPr>
          <w:rFonts w:eastAsia="仿宋_GB2312" w:hint="eastAsia"/>
          <w:sz w:val="28"/>
          <w:szCs w:val="28"/>
        </w:rPr>
        <w:t>5G</w:t>
      </w:r>
      <w:r>
        <w:rPr>
          <w:rFonts w:eastAsia="仿宋_GB2312" w:hint="eastAsia"/>
          <w:sz w:val="28"/>
          <w:szCs w:val="28"/>
        </w:rPr>
        <w:t>发展，基站先行。据了解，</w:t>
      </w:r>
      <w:r>
        <w:rPr>
          <w:rFonts w:eastAsia="仿宋_GB2312" w:hint="eastAsia"/>
          <w:sz w:val="28"/>
          <w:szCs w:val="28"/>
        </w:rPr>
        <w:t>2020</w:t>
      </w:r>
      <w:r>
        <w:rPr>
          <w:rFonts w:eastAsia="仿宋_GB2312" w:hint="eastAsia"/>
          <w:sz w:val="28"/>
          <w:szCs w:val="28"/>
        </w:rPr>
        <w:t>年某省</w:t>
      </w:r>
      <w:r>
        <w:rPr>
          <w:rFonts w:eastAsia="仿宋_GB2312" w:hint="eastAsia"/>
          <w:sz w:val="28"/>
          <w:szCs w:val="28"/>
        </w:rPr>
        <w:t>5G</w:t>
      </w:r>
      <w:r>
        <w:rPr>
          <w:rFonts w:eastAsia="仿宋_GB2312" w:hint="eastAsia"/>
          <w:sz w:val="28"/>
          <w:szCs w:val="28"/>
        </w:rPr>
        <w:t>基站建设规模加大，目标不断刷新。新建开通</w:t>
      </w:r>
      <w:r>
        <w:rPr>
          <w:rFonts w:eastAsia="仿宋_GB2312" w:hint="eastAsia"/>
          <w:sz w:val="28"/>
          <w:szCs w:val="28"/>
        </w:rPr>
        <w:t>5G</w:t>
      </w:r>
      <w:r>
        <w:rPr>
          <w:rFonts w:eastAsia="仿宋_GB2312" w:hint="eastAsia"/>
          <w:sz w:val="28"/>
          <w:szCs w:val="28"/>
        </w:rPr>
        <w:t>基站</w:t>
      </w:r>
      <w:r>
        <w:rPr>
          <w:rFonts w:eastAsia="仿宋_GB2312" w:hint="eastAsia"/>
          <w:sz w:val="28"/>
          <w:szCs w:val="28"/>
        </w:rPr>
        <w:t>2.61</w:t>
      </w:r>
      <w:r>
        <w:rPr>
          <w:rFonts w:eastAsia="仿宋_GB2312" w:hint="eastAsia"/>
          <w:sz w:val="28"/>
          <w:szCs w:val="28"/>
        </w:rPr>
        <w:t>万个，累计达到</w:t>
      </w:r>
      <w:r>
        <w:rPr>
          <w:rFonts w:eastAsia="仿宋_GB2312" w:hint="eastAsia"/>
          <w:sz w:val="28"/>
          <w:szCs w:val="28"/>
        </w:rPr>
        <w:t>3.1</w:t>
      </w:r>
      <w:r>
        <w:rPr>
          <w:rFonts w:eastAsia="仿宋_GB2312" w:hint="eastAsia"/>
          <w:sz w:val="28"/>
          <w:szCs w:val="28"/>
        </w:rPr>
        <w:t>万个，</w:t>
      </w:r>
      <w:r>
        <w:rPr>
          <w:rFonts w:eastAsia="仿宋_GB2312" w:hint="eastAsia"/>
          <w:sz w:val="28"/>
          <w:szCs w:val="28"/>
        </w:rPr>
        <w:t>5G</w:t>
      </w:r>
      <w:r>
        <w:rPr>
          <w:rFonts w:eastAsia="仿宋_GB2312" w:hint="eastAsia"/>
          <w:sz w:val="28"/>
          <w:szCs w:val="28"/>
        </w:rPr>
        <w:t>建设和发展进入全国第一方阵。全省通信行业</w:t>
      </w:r>
      <w:r>
        <w:rPr>
          <w:rFonts w:eastAsia="仿宋_GB2312" w:hint="eastAsia"/>
          <w:sz w:val="28"/>
          <w:szCs w:val="28"/>
        </w:rPr>
        <w:t>5G</w:t>
      </w:r>
      <w:r>
        <w:rPr>
          <w:rFonts w:eastAsia="仿宋_GB2312" w:hint="eastAsia"/>
          <w:sz w:val="28"/>
          <w:szCs w:val="28"/>
        </w:rPr>
        <w:t>建设预计投资约</w:t>
      </w:r>
      <w:r>
        <w:rPr>
          <w:rFonts w:eastAsia="仿宋_GB2312" w:hint="eastAsia"/>
          <w:sz w:val="28"/>
          <w:szCs w:val="28"/>
        </w:rPr>
        <w:t>71</w:t>
      </w:r>
      <w:r>
        <w:rPr>
          <w:rFonts w:eastAsia="仿宋_GB2312" w:hint="eastAsia"/>
          <w:sz w:val="28"/>
          <w:szCs w:val="28"/>
        </w:rPr>
        <w:t>亿元，力争新建</w:t>
      </w:r>
      <w:r>
        <w:rPr>
          <w:rFonts w:eastAsia="仿宋_GB2312" w:hint="eastAsia"/>
          <w:sz w:val="28"/>
          <w:szCs w:val="28"/>
        </w:rPr>
        <w:t>5G</w:t>
      </w:r>
      <w:r>
        <w:rPr>
          <w:rFonts w:eastAsia="仿宋_GB2312" w:hint="eastAsia"/>
          <w:sz w:val="28"/>
          <w:szCs w:val="28"/>
        </w:rPr>
        <w:t>基站超过</w:t>
      </w:r>
      <w:r>
        <w:rPr>
          <w:rFonts w:eastAsia="仿宋_GB2312" w:hint="eastAsia"/>
          <w:sz w:val="28"/>
          <w:szCs w:val="28"/>
        </w:rPr>
        <w:t>3.5</w:t>
      </w:r>
      <w:r>
        <w:rPr>
          <w:rFonts w:eastAsia="仿宋_GB2312" w:hint="eastAsia"/>
          <w:sz w:val="28"/>
          <w:szCs w:val="28"/>
        </w:rPr>
        <w:t>万个，</w:t>
      </w:r>
      <w:r>
        <w:rPr>
          <w:rFonts w:eastAsia="仿宋_GB2312" w:hint="eastAsia"/>
          <w:sz w:val="28"/>
          <w:szCs w:val="28"/>
        </w:rPr>
        <w:t>5G</w:t>
      </w:r>
      <w:r>
        <w:rPr>
          <w:rFonts w:eastAsia="仿宋_GB2312" w:hint="eastAsia"/>
          <w:sz w:val="28"/>
          <w:szCs w:val="28"/>
        </w:rPr>
        <w:t>基站总数超过</w:t>
      </w:r>
      <w:r>
        <w:rPr>
          <w:rFonts w:eastAsia="仿宋_GB2312" w:hint="eastAsia"/>
          <w:sz w:val="28"/>
          <w:szCs w:val="28"/>
        </w:rPr>
        <w:t>6.6</w:t>
      </w:r>
      <w:r>
        <w:rPr>
          <w:rFonts w:eastAsia="仿宋_GB2312" w:hint="eastAsia"/>
          <w:sz w:val="28"/>
          <w:szCs w:val="28"/>
        </w:rPr>
        <w:t>万个，力争在</w:t>
      </w:r>
      <w:r>
        <w:rPr>
          <w:rFonts w:eastAsia="仿宋_GB2312" w:hint="eastAsia"/>
          <w:sz w:val="28"/>
          <w:szCs w:val="28"/>
        </w:rPr>
        <w:t>2022</w:t>
      </w:r>
      <w:r>
        <w:rPr>
          <w:rFonts w:eastAsia="仿宋_GB2312" w:hint="eastAsia"/>
          <w:sz w:val="28"/>
          <w:szCs w:val="28"/>
        </w:rPr>
        <w:t>年底累计建成</w:t>
      </w:r>
      <w:r>
        <w:rPr>
          <w:rFonts w:eastAsia="仿宋_GB2312" w:hint="eastAsia"/>
          <w:sz w:val="28"/>
          <w:szCs w:val="28"/>
        </w:rPr>
        <w:t>5G</w:t>
      </w:r>
      <w:r>
        <w:rPr>
          <w:rFonts w:eastAsia="仿宋_GB2312" w:hint="eastAsia"/>
          <w:sz w:val="28"/>
          <w:szCs w:val="28"/>
        </w:rPr>
        <w:t>基站达</w:t>
      </w:r>
      <w:r>
        <w:rPr>
          <w:rFonts w:eastAsia="仿宋_GB2312" w:hint="eastAsia"/>
          <w:sz w:val="28"/>
          <w:szCs w:val="28"/>
        </w:rPr>
        <w:t>10</w:t>
      </w:r>
      <w:r>
        <w:rPr>
          <w:rFonts w:eastAsia="仿宋_GB2312" w:hint="eastAsia"/>
          <w:sz w:val="28"/>
          <w:szCs w:val="28"/>
        </w:rPr>
        <w:t>万个。进一步提高县城、城镇甚至乡村覆盖水平，推进</w:t>
      </w:r>
      <w:r>
        <w:rPr>
          <w:rFonts w:eastAsia="仿宋_GB2312" w:hint="eastAsia"/>
          <w:sz w:val="28"/>
          <w:szCs w:val="28"/>
        </w:rPr>
        <w:t>5G</w:t>
      </w:r>
      <w:r>
        <w:rPr>
          <w:rFonts w:eastAsia="仿宋_GB2312" w:hint="eastAsia"/>
          <w:sz w:val="28"/>
          <w:szCs w:val="28"/>
        </w:rPr>
        <w:t>网络在交通枢纽、大型场馆、景点等流量密集区域的深度覆盖。同时，着力破解</w:t>
      </w:r>
      <w:r>
        <w:rPr>
          <w:rFonts w:eastAsia="仿宋_GB2312" w:hint="eastAsia"/>
          <w:sz w:val="28"/>
          <w:szCs w:val="28"/>
        </w:rPr>
        <w:t>5G</w:t>
      </w:r>
      <w:r>
        <w:rPr>
          <w:rFonts w:eastAsia="仿宋_GB2312" w:hint="eastAsia"/>
          <w:sz w:val="28"/>
          <w:szCs w:val="28"/>
        </w:rPr>
        <w:t>网络建设的痛点难点问题，进一步优化</w:t>
      </w:r>
      <w:r>
        <w:rPr>
          <w:rFonts w:eastAsia="仿宋_GB2312" w:hint="eastAsia"/>
          <w:sz w:val="28"/>
          <w:szCs w:val="28"/>
        </w:rPr>
        <w:t>5G</w:t>
      </w:r>
      <w:r>
        <w:rPr>
          <w:rFonts w:eastAsia="仿宋_GB2312" w:hint="eastAsia"/>
          <w:sz w:val="28"/>
          <w:szCs w:val="28"/>
        </w:rPr>
        <w:t>发展环境。</w:t>
      </w:r>
    </w:p>
    <w:p w:rsidR="008F448D" w:rsidRDefault="00DF527F">
      <w:pPr>
        <w:spacing w:line="360" w:lineRule="auto"/>
        <w:rPr>
          <w:rFonts w:eastAsia="仿宋_GB2312"/>
          <w:sz w:val="28"/>
          <w:szCs w:val="28"/>
        </w:rPr>
      </w:pPr>
      <w:r>
        <w:rPr>
          <w:rFonts w:eastAsia="仿宋_GB2312"/>
          <w:sz w:val="28"/>
          <w:szCs w:val="28"/>
        </w:rPr>
        <w:tab/>
      </w:r>
      <w:r>
        <w:rPr>
          <w:rFonts w:eastAsia="仿宋_GB2312" w:hint="eastAsia"/>
          <w:sz w:val="28"/>
          <w:szCs w:val="28"/>
        </w:rPr>
        <w:t>经筛选，某运营商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4900MHz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11</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10</w:t>
      </w:r>
      <w:r>
        <w:rPr>
          <w:rFonts w:eastAsia="仿宋_GB2312" w:hint="eastAsia"/>
          <w:sz w:val="28"/>
          <w:szCs w:val="28"/>
        </w:rPr>
        <w:t>层），有两部电梯都可通往每层楼，平均每层楼有</w:t>
      </w:r>
      <w:r>
        <w:rPr>
          <w:rFonts w:eastAsia="仿宋_GB2312" w:hint="eastAsia"/>
          <w:sz w:val="28"/>
          <w:szCs w:val="28"/>
        </w:rPr>
        <w:t>100</w:t>
      </w:r>
      <w:r>
        <w:rPr>
          <w:rFonts w:eastAsia="仿宋_GB2312" w:hint="eastAsia"/>
          <w:sz w:val="28"/>
          <w:szCs w:val="28"/>
        </w:rPr>
        <w:t>个总用户，本运营商用户占比为</w:t>
      </w:r>
      <w:r>
        <w:rPr>
          <w:rFonts w:eastAsia="仿宋_GB2312" w:hint="eastAsia"/>
          <w:sz w:val="28"/>
          <w:szCs w:val="28"/>
        </w:rPr>
        <w:t>0.6</w:t>
      </w:r>
      <w:r>
        <w:rPr>
          <w:rFonts w:eastAsia="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8F448D" w:rsidRDefault="00DF527F">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8F448D" w:rsidRDefault="00DF527F">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8F448D" w:rsidRDefault="00DF527F">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8F448D" w:rsidRDefault="00DF527F">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8F448D" w:rsidRDefault="00DF527F">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8F448D" w:rsidRDefault="00DF527F">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8F448D" w:rsidRDefault="00DF527F">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w:t>
      </w:r>
      <w:r>
        <w:rPr>
          <w:rFonts w:eastAsia="仿宋_GB2312"/>
          <w:sz w:val="28"/>
          <w:szCs w:val="28"/>
        </w:rPr>
        <w:lastRenderedPageBreak/>
        <w:t>个勘察信息填写正确可得分。</w:t>
      </w:r>
    </w:p>
    <w:p w:rsidR="008F448D" w:rsidRDefault="00DF527F">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8F448D" w:rsidRDefault="00DF527F">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8F448D" w:rsidRDefault="00DF527F">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8F448D" w:rsidRDefault="00DF527F">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w:t>
      </w:r>
      <w:r>
        <w:rPr>
          <w:rFonts w:eastAsia="仿宋_GB2312"/>
          <w:sz w:val="28"/>
          <w:szCs w:val="28"/>
        </w:rPr>
        <w:t>8F</w:t>
      </w:r>
      <w:r>
        <w:rPr>
          <w:rFonts w:eastAsia="仿宋_GB2312"/>
          <w:sz w:val="28"/>
          <w:szCs w:val="28"/>
        </w:rPr>
        <w:t>、</w:t>
      </w:r>
      <w:r>
        <w:rPr>
          <w:rFonts w:eastAsia="仿宋_GB2312"/>
          <w:sz w:val="28"/>
          <w:szCs w:val="28"/>
        </w:rPr>
        <w:t>9F</w:t>
      </w:r>
      <w:r>
        <w:rPr>
          <w:rFonts w:eastAsia="仿宋_GB2312"/>
          <w:sz w:val="28"/>
          <w:szCs w:val="28"/>
        </w:rPr>
        <w:t>、</w:t>
      </w:r>
      <w:r>
        <w:rPr>
          <w:rFonts w:eastAsia="仿宋_GB2312"/>
          <w:sz w:val="28"/>
          <w:szCs w:val="28"/>
        </w:rPr>
        <w:t>10F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8F448D" w:rsidRDefault="00DF527F">
      <w:pPr>
        <w:widowControl/>
        <w:jc w:val="left"/>
        <w:rPr>
          <w:rFonts w:eastAsia="仿宋_GB2312"/>
          <w:sz w:val="28"/>
          <w:szCs w:val="28"/>
        </w:rPr>
      </w:pPr>
      <w:r>
        <w:rPr>
          <w:rFonts w:eastAsia="仿宋_GB2312"/>
          <w:sz w:val="28"/>
          <w:szCs w:val="28"/>
        </w:rPr>
        <w:br w:type="page"/>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8F448D" w:rsidRDefault="00DF527F">
      <w:pPr>
        <w:spacing w:line="360" w:lineRule="auto"/>
        <w:rPr>
          <w:rFonts w:eastAsia="仿宋_GB2312"/>
          <w:spacing w:val="-1"/>
          <w:sz w:val="28"/>
          <w:szCs w:val="28"/>
        </w:rPr>
      </w:pPr>
      <w:r>
        <w:rPr>
          <w:rFonts w:eastAsia="仿宋_GB2312"/>
          <w:spacing w:val="-1"/>
          <w:sz w:val="28"/>
          <w:szCs w:val="28"/>
        </w:rPr>
        <w:tab/>
      </w:r>
      <w:r>
        <w:rPr>
          <w:rFonts w:eastAsia="仿宋_GB2312" w:hint="eastAsia"/>
          <w:spacing w:val="-1"/>
          <w:sz w:val="28"/>
          <w:szCs w:val="28"/>
        </w:rPr>
        <w:t>近年来，</w:t>
      </w:r>
      <w:r>
        <w:rPr>
          <w:rFonts w:eastAsia="仿宋_GB2312" w:hint="eastAsia"/>
          <w:spacing w:val="-1"/>
          <w:sz w:val="28"/>
          <w:szCs w:val="28"/>
        </w:rPr>
        <w:t>A</w:t>
      </w:r>
      <w:r>
        <w:rPr>
          <w:rFonts w:eastAsia="仿宋_GB2312" w:hint="eastAsia"/>
          <w:spacing w:val="-1"/>
          <w:sz w:val="28"/>
          <w:szCs w:val="28"/>
        </w:rPr>
        <w:t>市以全国首批</w:t>
      </w:r>
      <w:r>
        <w:rPr>
          <w:rFonts w:eastAsia="仿宋_GB2312" w:hint="eastAsia"/>
          <w:spacing w:val="-1"/>
          <w:sz w:val="28"/>
          <w:szCs w:val="28"/>
        </w:rPr>
        <w:t>5G</w:t>
      </w:r>
      <w:r>
        <w:rPr>
          <w:rFonts w:eastAsia="仿宋_GB2312" w:hint="eastAsia"/>
          <w:spacing w:val="-1"/>
          <w:sz w:val="28"/>
          <w:szCs w:val="28"/>
        </w:rPr>
        <w:t>示范城市建设为契机，加快推进</w:t>
      </w:r>
      <w:r>
        <w:rPr>
          <w:rFonts w:eastAsia="仿宋_GB2312" w:hint="eastAsia"/>
          <w:spacing w:val="-1"/>
          <w:sz w:val="28"/>
          <w:szCs w:val="28"/>
        </w:rPr>
        <w:t>5G</w:t>
      </w:r>
      <w:r>
        <w:rPr>
          <w:rFonts w:eastAsia="仿宋_GB2312" w:hint="eastAsia"/>
          <w:spacing w:val="-1"/>
          <w:sz w:val="28"/>
          <w:szCs w:val="28"/>
        </w:rPr>
        <w:t>网络建设，着力开展</w:t>
      </w:r>
      <w:r>
        <w:rPr>
          <w:rFonts w:eastAsia="仿宋_GB2312" w:hint="eastAsia"/>
          <w:spacing w:val="-1"/>
          <w:sz w:val="28"/>
          <w:szCs w:val="28"/>
        </w:rPr>
        <w:t>5G</w:t>
      </w:r>
      <w:r>
        <w:rPr>
          <w:rFonts w:eastAsia="仿宋_GB2312" w:hint="eastAsia"/>
          <w:spacing w:val="-1"/>
          <w:sz w:val="28"/>
          <w:szCs w:val="28"/>
        </w:rPr>
        <w:t>基站、试验网、核心网建设，在全省率先实现了</w:t>
      </w:r>
      <w:r>
        <w:rPr>
          <w:rFonts w:eastAsia="仿宋_GB2312" w:hint="eastAsia"/>
          <w:spacing w:val="-1"/>
          <w:sz w:val="28"/>
          <w:szCs w:val="28"/>
        </w:rPr>
        <w:t>5G</w:t>
      </w:r>
      <w:r>
        <w:rPr>
          <w:rFonts w:eastAsia="仿宋_GB2312" w:hint="eastAsia"/>
          <w:spacing w:val="-1"/>
          <w:sz w:val="28"/>
          <w:szCs w:val="28"/>
        </w:rPr>
        <w:t>网络规模化建设和应用，</w:t>
      </w:r>
      <w:r>
        <w:rPr>
          <w:rFonts w:eastAsia="仿宋_GB2312" w:hint="eastAsia"/>
          <w:spacing w:val="-1"/>
          <w:sz w:val="28"/>
          <w:szCs w:val="28"/>
        </w:rPr>
        <w:t>5G</w:t>
      </w:r>
      <w:r>
        <w:rPr>
          <w:rFonts w:eastAsia="仿宋_GB2312" w:hint="eastAsia"/>
          <w:spacing w:val="-1"/>
          <w:sz w:val="28"/>
          <w:szCs w:val="28"/>
        </w:rPr>
        <w:t>建设发展成效显著。同时，该市加速推动</w:t>
      </w:r>
      <w:r>
        <w:rPr>
          <w:rFonts w:eastAsia="仿宋_GB2312" w:hint="eastAsia"/>
          <w:spacing w:val="-1"/>
          <w:sz w:val="28"/>
          <w:szCs w:val="28"/>
        </w:rPr>
        <w:t>5G</w:t>
      </w:r>
      <w:r>
        <w:rPr>
          <w:rFonts w:eastAsia="仿宋_GB2312" w:hint="eastAsia"/>
          <w:spacing w:val="-1"/>
          <w:sz w:val="28"/>
          <w:szCs w:val="28"/>
        </w:rPr>
        <w:t>应用项目，开展了基于政用、商用、民用的</w:t>
      </w:r>
      <w:r>
        <w:rPr>
          <w:rFonts w:eastAsia="仿宋_GB2312" w:hint="eastAsia"/>
          <w:spacing w:val="-1"/>
          <w:sz w:val="28"/>
          <w:szCs w:val="28"/>
        </w:rPr>
        <w:t>5G</w:t>
      </w:r>
      <w:r>
        <w:rPr>
          <w:rFonts w:eastAsia="仿宋_GB2312" w:hint="eastAsia"/>
          <w:spacing w:val="-1"/>
          <w:sz w:val="28"/>
          <w:szCs w:val="28"/>
        </w:rPr>
        <w:t>创新研究及应用试点，向各区县、通信运营商广泛征集涉及“</w:t>
      </w:r>
      <w:r>
        <w:rPr>
          <w:rFonts w:eastAsia="仿宋_GB2312" w:hint="eastAsia"/>
          <w:spacing w:val="-1"/>
          <w:sz w:val="28"/>
          <w:szCs w:val="28"/>
        </w:rPr>
        <w:t>5G+</w:t>
      </w:r>
      <w:r>
        <w:rPr>
          <w:rFonts w:eastAsia="仿宋_GB2312" w:hint="eastAsia"/>
          <w:spacing w:val="-1"/>
          <w:sz w:val="28"/>
          <w:szCs w:val="28"/>
        </w:rPr>
        <w:t>”先进制造、智慧园区、智慧交通、智慧医疗、智慧旅游等领域项目。</w:t>
      </w:r>
      <w:r>
        <w:rPr>
          <w:rFonts w:eastAsia="仿宋_GB2312" w:hint="eastAsia"/>
          <w:spacing w:val="-1"/>
          <w:sz w:val="28"/>
          <w:szCs w:val="28"/>
        </w:rPr>
        <w:t>2020</w:t>
      </w:r>
      <w:r>
        <w:rPr>
          <w:rFonts w:eastAsia="仿宋_GB2312" w:hint="eastAsia"/>
          <w:spacing w:val="-1"/>
          <w:sz w:val="28"/>
          <w:szCs w:val="28"/>
        </w:rPr>
        <w:t>年，已经启动建设</w:t>
      </w:r>
      <w:r>
        <w:rPr>
          <w:rFonts w:eastAsia="仿宋_GB2312" w:hint="eastAsia"/>
          <w:spacing w:val="-1"/>
          <w:sz w:val="28"/>
          <w:szCs w:val="28"/>
        </w:rPr>
        <w:t>5G</w:t>
      </w:r>
      <w:r>
        <w:rPr>
          <w:rFonts w:eastAsia="仿宋_GB2312" w:hint="eastAsia"/>
          <w:spacing w:val="-1"/>
          <w:sz w:val="28"/>
          <w:szCs w:val="28"/>
        </w:rPr>
        <w:t>车联网、智慧医疗工程数据治理、</w:t>
      </w:r>
      <w:r>
        <w:rPr>
          <w:rFonts w:eastAsia="仿宋_GB2312" w:hint="eastAsia"/>
          <w:spacing w:val="-1"/>
          <w:sz w:val="28"/>
          <w:szCs w:val="28"/>
        </w:rPr>
        <w:t>5G</w:t>
      </w:r>
      <w:r>
        <w:rPr>
          <w:rFonts w:eastAsia="仿宋_GB2312" w:hint="eastAsia"/>
          <w:spacing w:val="-1"/>
          <w:sz w:val="28"/>
          <w:szCs w:val="28"/>
        </w:rPr>
        <w:t>智慧商圈建设、</w:t>
      </w:r>
      <w:r>
        <w:rPr>
          <w:rFonts w:eastAsia="仿宋_GB2312" w:hint="eastAsia"/>
          <w:spacing w:val="-1"/>
          <w:sz w:val="28"/>
          <w:szCs w:val="28"/>
        </w:rPr>
        <w:t>5G</w:t>
      </w:r>
      <w:r>
        <w:rPr>
          <w:rFonts w:eastAsia="仿宋_GB2312" w:hint="eastAsia"/>
          <w:spacing w:val="-1"/>
          <w:sz w:val="28"/>
          <w:szCs w:val="28"/>
        </w:rPr>
        <w:t>智慧社区建设、</w:t>
      </w:r>
      <w:r>
        <w:rPr>
          <w:rFonts w:eastAsia="仿宋_GB2312" w:hint="eastAsia"/>
          <w:spacing w:val="-1"/>
          <w:sz w:val="28"/>
          <w:szCs w:val="28"/>
        </w:rPr>
        <w:t>5G+</w:t>
      </w:r>
      <w:r>
        <w:rPr>
          <w:rFonts w:eastAsia="仿宋_GB2312" w:hint="eastAsia"/>
          <w:spacing w:val="-1"/>
          <w:sz w:val="28"/>
          <w:szCs w:val="28"/>
        </w:rPr>
        <w:t>“区块链</w:t>
      </w:r>
      <w:r>
        <w:rPr>
          <w:rFonts w:eastAsia="仿宋_GB2312" w:hint="eastAsia"/>
          <w:spacing w:val="-1"/>
          <w:sz w:val="28"/>
          <w:szCs w:val="28"/>
        </w:rPr>
        <w:t>+</w:t>
      </w:r>
      <w:r>
        <w:rPr>
          <w:rFonts w:eastAsia="仿宋_GB2312" w:hint="eastAsia"/>
          <w:spacing w:val="-1"/>
          <w:sz w:val="28"/>
          <w:szCs w:val="28"/>
        </w:rPr>
        <w:t>”智慧妇幼等</w:t>
      </w:r>
      <w:r>
        <w:rPr>
          <w:rFonts w:eastAsia="仿宋_GB2312" w:hint="eastAsia"/>
          <w:spacing w:val="-1"/>
          <w:sz w:val="28"/>
          <w:szCs w:val="28"/>
        </w:rPr>
        <w:t>11</w:t>
      </w:r>
      <w:r>
        <w:rPr>
          <w:rFonts w:eastAsia="仿宋_GB2312" w:hint="eastAsia"/>
          <w:spacing w:val="-1"/>
          <w:sz w:val="28"/>
          <w:szCs w:val="28"/>
        </w:rPr>
        <w:t>个</w:t>
      </w:r>
      <w:r>
        <w:rPr>
          <w:rFonts w:eastAsia="仿宋_GB2312" w:hint="eastAsia"/>
          <w:spacing w:val="-1"/>
          <w:sz w:val="28"/>
          <w:szCs w:val="28"/>
        </w:rPr>
        <w:t>5G</w:t>
      </w:r>
      <w:r>
        <w:rPr>
          <w:rFonts w:eastAsia="仿宋_GB2312" w:hint="eastAsia"/>
          <w:spacing w:val="-1"/>
          <w:sz w:val="28"/>
          <w:szCs w:val="28"/>
        </w:rPr>
        <w:t>项目。</w:t>
      </w:r>
    </w:p>
    <w:p w:rsidR="008F448D" w:rsidRDefault="00DF527F">
      <w:pPr>
        <w:spacing w:line="360" w:lineRule="auto"/>
        <w:rPr>
          <w:rFonts w:eastAsia="仿宋_GB2312"/>
          <w:sz w:val="28"/>
          <w:szCs w:val="28"/>
        </w:rPr>
      </w:pPr>
      <w:r>
        <w:rPr>
          <w:rFonts w:eastAsia="仿宋_GB2312"/>
          <w:spacing w:val="-1"/>
          <w:sz w:val="28"/>
          <w:szCs w:val="28"/>
        </w:rPr>
        <w:tab/>
      </w:r>
      <w:r>
        <w:rPr>
          <w:rFonts w:eastAsia="仿宋_GB2312" w:hint="eastAsia"/>
          <w:spacing w:val="-1"/>
          <w:sz w:val="28"/>
          <w:szCs w:val="28"/>
        </w:rPr>
        <w:t>经过反复仔细筛选，某运营商</w:t>
      </w:r>
      <w:r>
        <w:rPr>
          <w:rFonts w:eastAsia="仿宋_GB2312" w:hint="eastAsia"/>
          <w:spacing w:val="-1"/>
          <w:sz w:val="28"/>
          <w:szCs w:val="28"/>
        </w:rPr>
        <w:t>A</w:t>
      </w:r>
      <w:r>
        <w:rPr>
          <w:rFonts w:eastAsia="仿宋_GB2312" w:hint="eastAsia"/>
          <w:spacing w:val="-1"/>
          <w:sz w:val="28"/>
          <w:szCs w:val="28"/>
        </w:rPr>
        <w:t>市分公司决定选择</w:t>
      </w:r>
      <w:r>
        <w:rPr>
          <w:rFonts w:eastAsia="仿宋_GB2312" w:hint="eastAsia"/>
          <w:spacing w:val="-1"/>
          <w:sz w:val="28"/>
          <w:szCs w:val="28"/>
        </w:rPr>
        <w:t>S</w:t>
      </w:r>
      <w:r>
        <w:rPr>
          <w:rFonts w:eastAsia="仿宋_GB2312" w:hint="eastAsia"/>
          <w:spacing w:val="-1"/>
          <w:sz w:val="28"/>
          <w:szCs w:val="28"/>
        </w:rPr>
        <w:t>购物中心进行</w:t>
      </w:r>
      <w:r>
        <w:rPr>
          <w:rFonts w:eastAsia="仿宋_GB2312" w:hint="eastAsia"/>
          <w:spacing w:val="-1"/>
          <w:sz w:val="28"/>
          <w:szCs w:val="28"/>
        </w:rPr>
        <w:t>5G</w:t>
      </w:r>
      <w:r>
        <w:rPr>
          <w:rFonts w:eastAsia="仿宋_GB2312" w:hint="eastAsia"/>
          <w:spacing w:val="-1"/>
          <w:sz w:val="28"/>
          <w:szCs w:val="28"/>
        </w:rPr>
        <w:t>室外站点建设试点工作，使用</w:t>
      </w:r>
      <w:r>
        <w:rPr>
          <w:rFonts w:eastAsia="仿宋_GB2312" w:hint="eastAsia"/>
          <w:spacing w:val="-1"/>
          <w:sz w:val="28"/>
          <w:szCs w:val="28"/>
        </w:rPr>
        <w:t>2600MHz</w:t>
      </w:r>
      <w:r>
        <w:rPr>
          <w:rFonts w:eastAsia="仿宋_GB2312" w:hint="eastAsia"/>
          <w:spacing w:val="-1"/>
          <w:sz w:val="28"/>
          <w:szCs w:val="28"/>
        </w:rPr>
        <w:t>频段进行建设。购物中心地上共</w:t>
      </w:r>
      <w:r>
        <w:rPr>
          <w:rFonts w:eastAsia="仿宋_GB2312" w:hint="eastAsia"/>
          <w:spacing w:val="-1"/>
          <w:sz w:val="28"/>
          <w:szCs w:val="28"/>
        </w:rPr>
        <w:t>4</w:t>
      </w:r>
      <w:r>
        <w:rPr>
          <w:rFonts w:eastAsia="仿宋_GB2312" w:hint="eastAsia"/>
          <w:spacing w:val="-1"/>
          <w:sz w:val="28"/>
          <w:szCs w:val="28"/>
        </w:rPr>
        <w:t>楼，站点计划建设在</w:t>
      </w:r>
      <w:r>
        <w:rPr>
          <w:rFonts w:eastAsia="仿宋_GB2312" w:hint="eastAsia"/>
          <w:spacing w:val="-1"/>
          <w:sz w:val="28"/>
          <w:szCs w:val="28"/>
        </w:rPr>
        <w:t>4</w:t>
      </w:r>
      <w:r>
        <w:rPr>
          <w:rFonts w:eastAsia="仿宋_GB2312" w:hint="eastAsia"/>
          <w:spacing w:val="-1"/>
          <w:sz w:val="28"/>
          <w:szCs w:val="28"/>
        </w:rPr>
        <w:t>楼楼顶的天面上，覆盖以路口为中心半径</w:t>
      </w:r>
      <w:r>
        <w:rPr>
          <w:rFonts w:eastAsia="仿宋_GB2312" w:hint="eastAsia"/>
          <w:spacing w:val="-1"/>
          <w:sz w:val="28"/>
          <w:szCs w:val="28"/>
        </w:rPr>
        <w:t>450</w:t>
      </w:r>
      <w:r>
        <w:rPr>
          <w:rFonts w:eastAsia="仿宋_GB2312" w:hint="eastAsia"/>
          <w:spacing w:val="-1"/>
          <w:sz w:val="28"/>
          <w:szCs w:val="28"/>
        </w:rPr>
        <w:t>的区域，此站点投资预算一般，建设周期计划</w:t>
      </w:r>
      <w:r>
        <w:rPr>
          <w:rFonts w:eastAsia="仿宋_GB2312" w:hint="eastAsia"/>
          <w:spacing w:val="-1"/>
          <w:sz w:val="28"/>
          <w:szCs w:val="28"/>
        </w:rPr>
        <w:t>5</w:t>
      </w:r>
      <w:r>
        <w:rPr>
          <w:rFonts w:eastAsia="仿宋_GB2312" w:hint="eastAsia"/>
          <w:spacing w:val="-1"/>
          <w:sz w:val="28"/>
          <w:szCs w:val="28"/>
        </w:rPr>
        <w:t>天，物业协调难度困难，建筑物承重能力高，楼顶风压为</w:t>
      </w:r>
      <w:r>
        <w:rPr>
          <w:rFonts w:eastAsia="仿宋_GB2312" w:hint="eastAsia"/>
          <w:spacing w:val="-1"/>
          <w:sz w:val="28"/>
          <w:szCs w:val="28"/>
        </w:rPr>
        <w:t>0.3KN/</w:t>
      </w:r>
      <w:r>
        <w:rPr>
          <w:rFonts w:ascii="Segoe UI Symbol" w:eastAsia="Segoe UI Symbol" w:hAnsi="Segoe UI Symbol" w:cs="Segoe UI Symbol" w:hint="eastAsia"/>
          <w:spacing w:val="-1"/>
          <w:sz w:val="28"/>
          <w:szCs w:val="28"/>
        </w:rPr>
        <w:t>㎡</w:t>
      </w:r>
      <w:r>
        <w:rPr>
          <w:rFonts w:ascii="仿宋_GB2312" w:eastAsia="仿宋_GB2312" w:hAnsi="仿宋_GB2312" w:cs="仿宋_GB2312" w:hint="eastAsia"/>
          <w:spacing w:val="-1"/>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pacing w:val="-1"/>
          <w:sz w:val="28"/>
          <w:szCs w:val="28"/>
        </w:rPr>
        <w:t>5G</w:t>
      </w:r>
      <w:r>
        <w:rPr>
          <w:rFonts w:eastAsia="仿宋_GB2312" w:hint="eastAsia"/>
          <w:spacing w:val="-1"/>
          <w:sz w:val="28"/>
          <w:szCs w:val="28"/>
        </w:rPr>
        <w:t>室外站点建设试点工作圆满完成</w:t>
      </w:r>
      <w:r>
        <w:rPr>
          <w:rFonts w:eastAsia="仿宋_GB2312"/>
          <w:sz w:val="28"/>
          <w:szCs w:val="28"/>
        </w:rPr>
        <w:t>。</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8F448D" w:rsidRDefault="00DF527F">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8F448D" w:rsidRDefault="00DF527F">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8F448D" w:rsidRDefault="00DF527F">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8F448D" w:rsidRDefault="00DF527F">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8F448D" w:rsidRDefault="00DF527F">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bCs/>
          <w:sz w:val="28"/>
          <w:szCs w:val="28"/>
        </w:rPr>
        <w:t>（</w:t>
      </w:r>
      <w:r>
        <w:rPr>
          <w:rFonts w:ascii="Times New Roman" w:eastAsia="仿宋_GB2312" w:hAnsi="Times New Roman" w:cs="Times New Roman"/>
          <w:bCs/>
          <w:sz w:val="28"/>
          <w:szCs w:val="28"/>
        </w:rPr>
        <w:t>2</w:t>
      </w:r>
      <w:r>
        <w:rPr>
          <w:rFonts w:ascii="Times New Roman" w:eastAsia="仿宋_GB2312" w:hAnsi="Times New Roman" w:cs="Times New Roman"/>
          <w:bCs/>
          <w:sz w:val="28"/>
          <w:szCs w:val="28"/>
        </w:rPr>
        <w:t>）任务说明</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w:t>
      </w:r>
      <w:r>
        <w:rPr>
          <w:rFonts w:eastAsia="仿宋_GB2312"/>
          <w:sz w:val="28"/>
          <w:szCs w:val="28"/>
        </w:rPr>
        <w:lastRenderedPageBreak/>
        <w:t>题卡上，每个勘察信息填写正确可得分。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8F448D" w:rsidRDefault="00DF527F">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8F448D" w:rsidRDefault="00DF527F">
      <w:pPr>
        <w:widowControl/>
        <w:spacing w:line="360" w:lineRule="auto"/>
        <w:jc w:val="left"/>
        <w:rPr>
          <w:rFonts w:eastAsia="仿宋_GB2312"/>
          <w:sz w:val="28"/>
          <w:szCs w:val="28"/>
        </w:rPr>
      </w:pPr>
      <w:r>
        <w:rPr>
          <w:rFonts w:eastAsia="仿宋_GB2312"/>
          <w:sz w:val="28"/>
          <w:szCs w:val="28"/>
        </w:rPr>
        <w:br w:type="page"/>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8F448D" w:rsidRDefault="00DF527F">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8F448D" w:rsidRDefault="00DF527F">
      <w:pPr>
        <w:spacing w:line="360" w:lineRule="auto"/>
        <w:rPr>
          <w:rFonts w:eastAsia="仿宋_GB2312"/>
          <w:sz w:val="28"/>
          <w:szCs w:val="28"/>
        </w:rPr>
      </w:pPr>
      <w:r>
        <w:rPr>
          <w:rFonts w:eastAsia="仿宋_GB2312"/>
          <w:sz w:val="28"/>
          <w:szCs w:val="28"/>
        </w:rPr>
        <w:tab/>
      </w:r>
      <w:r>
        <w:rPr>
          <w:rFonts w:eastAsia="仿宋_GB2312" w:hint="eastAsia"/>
          <w:sz w:val="28"/>
          <w:szCs w:val="28"/>
        </w:rPr>
        <w:t>为保障用户感知，提升网络服务质量，</w:t>
      </w:r>
      <w:r>
        <w:rPr>
          <w:rFonts w:eastAsia="仿宋_GB2312" w:hint="eastAsia"/>
          <w:sz w:val="28"/>
          <w:szCs w:val="28"/>
        </w:rPr>
        <w:t>2021</w:t>
      </w:r>
      <w:r>
        <w:rPr>
          <w:rFonts w:eastAsia="仿宋_GB2312" w:hint="eastAsia"/>
          <w:sz w:val="28"/>
          <w:szCs w:val="28"/>
        </w:rPr>
        <w:t>年初某运营商在</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市联合开展了</w:t>
      </w:r>
      <w:r>
        <w:rPr>
          <w:rFonts w:eastAsia="仿宋_GB2312" w:hint="eastAsia"/>
          <w:sz w:val="28"/>
          <w:szCs w:val="28"/>
        </w:rPr>
        <w:t>5G</w:t>
      </w:r>
      <w:r>
        <w:rPr>
          <w:rFonts w:eastAsia="仿宋_GB2312" w:hint="eastAsia"/>
          <w:sz w:val="28"/>
          <w:szCs w:val="28"/>
        </w:rPr>
        <w:t>网络大规模建设，旨在通过</w:t>
      </w:r>
      <w:r>
        <w:rPr>
          <w:rFonts w:eastAsia="仿宋_GB2312" w:hint="eastAsia"/>
          <w:sz w:val="28"/>
          <w:szCs w:val="28"/>
        </w:rPr>
        <w:t>5G</w:t>
      </w:r>
      <w:r>
        <w:rPr>
          <w:rFonts w:eastAsia="仿宋_GB2312" w:hint="eastAsia"/>
          <w:sz w:val="28"/>
          <w:szCs w:val="28"/>
        </w:rPr>
        <w:t>技术更新为用户带来更好的感知体验。经过近半年的工程推进，现已完成网络的基础建设和数据配置。但在入网验收阶段发现站点业务异常，存在多处告警与其他故障，请根据已有的配置，充分运用软件中的调测工具，发现并解决网络故障，保障业务正常运行</w:t>
      </w:r>
      <w:r>
        <w:rPr>
          <w:rFonts w:eastAsia="仿宋_GB2312"/>
          <w:sz w:val="28"/>
          <w:szCs w:val="28"/>
        </w:rPr>
        <w:t>。</w:t>
      </w:r>
    </w:p>
    <w:p w:rsidR="008F448D" w:rsidRDefault="00DF527F">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8F448D" w:rsidRDefault="00DF527F">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8F448D" w:rsidRDefault="00DF527F">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8F448D" w:rsidRDefault="00DF527F">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w:t>
      </w:r>
      <w:r>
        <w:rPr>
          <w:rFonts w:eastAsia="仿宋_GB2312"/>
          <w:sz w:val="28"/>
          <w:szCs w:val="28"/>
        </w:rPr>
        <w:lastRenderedPageBreak/>
        <w:t>基站的工程参数调整。同时需统筹考虑各项考核任务，若单项优化时使得其他优化指标性能不合格，则此优化方式不得分。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w:t>
      </w:r>
      <w:r>
        <w:rPr>
          <w:rFonts w:eastAsia="仿宋_GB2312"/>
          <w:kern w:val="0"/>
          <w:sz w:val="28"/>
          <w:szCs w:val="28"/>
        </w:rPr>
        <w:lastRenderedPageBreak/>
        <w:t>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）当多个故障对应的故障代码相同时，只需填入一个故障代码，记为一个得分故障点。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w:t>
      </w:r>
      <w:r>
        <w:rPr>
          <w:rFonts w:eastAsia="仿宋_GB2312"/>
          <w:kern w:val="0"/>
          <w:sz w:val="28"/>
          <w:szCs w:val="28"/>
        </w:rPr>
        <w:lastRenderedPageBreak/>
        <w:t>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8F448D" w:rsidRDefault="00DF527F">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8F448D" w:rsidRDefault="00DF527F">
      <w:pPr>
        <w:autoSpaceDE w:val="0"/>
        <w:autoSpaceDN w:val="0"/>
        <w:adjustRightInd w:val="0"/>
        <w:spacing w:line="360" w:lineRule="auto"/>
        <w:jc w:val="left"/>
        <w:rPr>
          <w:rFonts w:eastAsia="仿宋_GB2312"/>
          <w:kern w:val="0"/>
          <w:sz w:val="28"/>
          <w:szCs w:val="28"/>
        </w:rPr>
      </w:pPr>
      <w:bookmarkStart w:id="7" w:name="_Hlk6938304"/>
      <w:r>
        <w:rPr>
          <w:rFonts w:eastAsia="仿宋_GB2312"/>
          <w:kern w:val="0"/>
          <w:sz w:val="28"/>
          <w:szCs w:val="28"/>
        </w:rPr>
        <w:tab/>
      </w:r>
      <w:bookmarkStart w:id="8" w:name="_Hlk7192273"/>
      <w:bookmarkStart w:id="9"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8"/>
      <w:r>
        <w:rPr>
          <w:rFonts w:eastAsia="仿宋_GB2312"/>
          <w:kern w:val="0"/>
          <w:sz w:val="28"/>
          <w:szCs w:val="28"/>
        </w:rPr>
        <w:t>，请使用相关工具，排查无线、核心网及承载网的所有故障点并完成以下任务：</w:t>
      </w:r>
    </w:p>
    <w:p w:rsidR="008F448D" w:rsidRDefault="00DF527F">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p>
    <w:bookmarkEnd w:id="7"/>
    <w:bookmarkEnd w:id="9"/>
    <w:p w:rsidR="008F448D" w:rsidRDefault="00DF527F">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N7</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三个点定点测试，要求如下：</w:t>
      </w:r>
    </w:p>
    <w:p w:rsidR="008F448D" w:rsidRDefault="00DF527F">
      <w:pPr>
        <w:widowControl/>
        <w:jc w:val="left"/>
        <w:rPr>
          <w:rFonts w:eastAsia="仿宋_GB2312"/>
          <w:kern w:val="0"/>
          <w:sz w:val="28"/>
          <w:szCs w:val="28"/>
        </w:rPr>
      </w:pP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27db</w:t>
      </w:r>
      <w:r>
        <w:rPr>
          <w:rFonts w:eastAsia="仿宋_GB2312" w:hint="eastAsia"/>
          <w:kern w:val="0"/>
          <w:sz w:val="28"/>
          <w:szCs w:val="28"/>
        </w:rPr>
        <w:t>，上行速率≥</w:t>
      </w:r>
      <w:r>
        <w:rPr>
          <w:rFonts w:eastAsia="仿宋_GB2312" w:hint="eastAsia"/>
          <w:kern w:val="0"/>
          <w:sz w:val="28"/>
          <w:szCs w:val="28"/>
        </w:rPr>
        <w:t>70mbps</w:t>
      </w:r>
      <w:r>
        <w:rPr>
          <w:rFonts w:eastAsia="仿宋_GB2312" w:hint="eastAsia"/>
          <w:kern w:val="0"/>
          <w:sz w:val="28"/>
          <w:szCs w:val="28"/>
        </w:rPr>
        <w:t>，下行速率≥</w:t>
      </w:r>
      <w:r>
        <w:rPr>
          <w:rFonts w:eastAsia="仿宋_GB2312" w:hint="eastAsia"/>
          <w:kern w:val="0"/>
          <w:sz w:val="28"/>
          <w:szCs w:val="28"/>
        </w:rPr>
        <w:t>220mbps,</w:t>
      </w:r>
      <w:r>
        <w:rPr>
          <w:rFonts w:eastAsia="仿宋_GB2312" w:hint="eastAsia"/>
          <w:kern w:val="0"/>
          <w:sz w:val="28"/>
          <w:szCs w:val="28"/>
        </w:rPr>
        <w:t>语音业务正常；</w:t>
      </w:r>
    </w:p>
    <w:p w:rsidR="008F448D" w:rsidRDefault="00DF527F">
      <w:pPr>
        <w:widowControl/>
        <w:jc w:val="left"/>
        <w:rPr>
          <w:rFonts w:eastAsia="仿宋_GB2312"/>
          <w:kern w:val="0"/>
          <w:sz w:val="28"/>
          <w:szCs w:val="28"/>
        </w:rPr>
      </w:pP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-83dbm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240mbps</w:t>
      </w:r>
      <w:r>
        <w:rPr>
          <w:rFonts w:eastAsia="仿宋_GB2312" w:hint="eastAsia"/>
          <w:kern w:val="0"/>
          <w:sz w:val="28"/>
          <w:szCs w:val="28"/>
        </w:rPr>
        <w:t>，下行速率≥</w:t>
      </w:r>
      <w:r>
        <w:rPr>
          <w:rFonts w:eastAsia="仿宋_GB2312" w:hint="eastAsia"/>
          <w:kern w:val="0"/>
          <w:sz w:val="28"/>
          <w:szCs w:val="28"/>
        </w:rPr>
        <w:t>1020mbps,</w:t>
      </w:r>
      <w:r>
        <w:rPr>
          <w:rFonts w:eastAsia="仿宋_GB2312" w:hint="eastAsia"/>
          <w:kern w:val="0"/>
          <w:sz w:val="28"/>
          <w:szCs w:val="28"/>
        </w:rPr>
        <w:t>语音业务正常；</w:t>
      </w:r>
    </w:p>
    <w:p w:rsidR="008F448D" w:rsidRDefault="00DF527F">
      <w:pPr>
        <w:widowControl/>
        <w:jc w:val="left"/>
        <w:rPr>
          <w:rFonts w:eastAsia="仿宋_GB2312"/>
          <w:kern w:val="0"/>
          <w:sz w:val="28"/>
          <w:szCs w:val="28"/>
        </w:rPr>
      </w:pP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-83dbm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28db</w:t>
      </w:r>
      <w:r>
        <w:rPr>
          <w:rFonts w:eastAsia="仿宋_GB2312" w:hint="eastAsia"/>
          <w:kern w:val="0"/>
          <w:sz w:val="28"/>
          <w:szCs w:val="28"/>
        </w:rPr>
        <w:t>，上行速率≥</w:t>
      </w:r>
      <w:r>
        <w:rPr>
          <w:rFonts w:eastAsia="仿宋_GB2312" w:hint="eastAsia"/>
          <w:kern w:val="0"/>
          <w:sz w:val="28"/>
          <w:szCs w:val="28"/>
        </w:rPr>
        <w:t>190mbps</w:t>
      </w:r>
      <w:r>
        <w:rPr>
          <w:rFonts w:eastAsia="仿宋_GB2312" w:hint="eastAsia"/>
          <w:kern w:val="0"/>
          <w:sz w:val="28"/>
          <w:szCs w:val="28"/>
        </w:rPr>
        <w:t>，下行速率≥</w:t>
      </w:r>
      <w:r>
        <w:rPr>
          <w:rFonts w:eastAsia="仿宋_GB2312" w:hint="eastAsia"/>
          <w:kern w:val="0"/>
          <w:sz w:val="28"/>
          <w:szCs w:val="28"/>
        </w:rPr>
        <w:t>710mbps,</w:t>
      </w:r>
      <w:r>
        <w:rPr>
          <w:rFonts w:eastAsia="仿宋_GB2312" w:hint="eastAsia"/>
          <w:kern w:val="0"/>
          <w:sz w:val="28"/>
          <w:szCs w:val="28"/>
        </w:rPr>
        <w:t>语音业务正常。</w:t>
      </w:r>
    </w:p>
    <w:p w:rsidR="008F448D" w:rsidRDefault="00DF527F">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切换（切换次数不大于</w:t>
      </w:r>
      <w:r>
        <w:rPr>
          <w:rFonts w:eastAsia="仿宋_GB2312" w:hint="eastAsia"/>
          <w:kern w:val="0"/>
          <w:sz w:val="28"/>
          <w:szCs w:val="28"/>
        </w:rPr>
        <w:t>5</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重</w:t>
      </w:r>
      <w:r>
        <w:rPr>
          <w:rFonts w:eastAsia="仿宋_GB2312" w:hint="eastAsia"/>
          <w:kern w:val="0"/>
          <w:sz w:val="28"/>
          <w:szCs w:val="28"/>
        </w:rPr>
        <w:lastRenderedPageBreak/>
        <w:t>选（重选次数不大于</w:t>
      </w:r>
      <w:r>
        <w:rPr>
          <w:rFonts w:eastAsia="仿宋_GB2312" w:hint="eastAsia"/>
          <w:kern w:val="0"/>
          <w:sz w:val="28"/>
          <w:szCs w:val="28"/>
        </w:rPr>
        <w:t>1</w:t>
      </w:r>
      <w:r>
        <w:rPr>
          <w:rFonts w:eastAsia="仿宋_GB2312" w:hint="eastAsia"/>
          <w:kern w:val="0"/>
          <w:sz w:val="28"/>
          <w:szCs w:val="28"/>
        </w:rPr>
        <w:t>次）以及</w:t>
      </w:r>
      <w:r>
        <w:rPr>
          <w:rFonts w:eastAsia="仿宋_GB2312" w:hint="eastAsia"/>
          <w:kern w:val="0"/>
          <w:sz w:val="28"/>
          <w:szCs w:val="28"/>
        </w:rPr>
        <w:t>A4-B3</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rsidR="008F448D" w:rsidRDefault="00DF527F">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8F448D" w:rsidRDefault="00DF527F">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8F448D" w:rsidRDefault="00DF527F">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8F448D" w:rsidRDefault="00DF527F">
      <w:pPr>
        <w:widowControl/>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sectPr w:rsidR="008F448D" w:rsidSect="00BD082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B97" w:rsidRDefault="00C27B97">
      <w:r>
        <w:separator/>
      </w:r>
    </w:p>
  </w:endnote>
  <w:endnote w:type="continuationSeparator" w:id="1">
    <w:p w:rsidR="00C27B97" w:rsidRDefault="00C27B97">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8F448D" w:rsidRDefault="00BD082F">
            <w:pPr>
              <w:pStyle w:val="a6"/>
              <w:jc w:val="center"/>
            </w:pPr>
            <w:r>
              <w:rPr>
                <w:b/>
                <w:sz w:val="24"/>
                <w:szCs w:val="24"/>
              </w:rPr>
              <w:fldChar w:fldCharType="begin"/>
            </w:r>
            <w:r w:rsidR="00DF527F">
              <w:rPr>
                <w:b/>
              </w:rPr>
              <w:instrText>PAGE</w:instrText>
            </w:r>
            <w:r>
              <w:rPr>
                <w:b/>
                <w:sz w:val="24"/>
                <w:szCs w:val="24"/>
              </w:rPr>
              <w:fldChar w:fldCharType="separate"/>
            </w:r>
            <w:r w:rsidR="00376353">
              <w:rPr>
                <w:b/>
                <w:noProof/>
              </w:rPr>
              <w:t>32</w:t>
            </w:r>
            <w:r>
              <w:rPr>
                <w:b/>
                <w:sz w:val="24"/>
                <w:szCs w:val="24"/>
              </w:rPr>
              <w:fldChar w:fldCharType="end"/>
            </w:r>
            <w:r w:rsidR="00DF527F">
              <w:rPr>
                <w:lang w:val="zh-CN"/>
              </w:rPr>
              <w:t xml:space="preserve"> / </w:t>
            </w:r>
            <w:r>
              <w:rPr>
                <w:b/>
                <w:sz w:val="24"/>
                <w:szCs w:val="24"/>
              </w:rPr>
              <w:fldChar w:fldCharType="begin"/>
            </w:r>
            <w:r w:rsidR="00DF527F">
              <w:rPr>
                <w:b/>
              </w:rPr>
              <w:instrText>NUMPAGES</w:instrText>
            </w:r>
            <w:r>
              <w:rPr>
                <w:b/>
                <w:sz w:val="24"/>
                <w:szCs w:val="24"/>
              </w:rPr>
              <w:fldChar w:fldCharType="separate"/>
            </w:r>
            <w:r w:rsidR="00376353">
              <w:rPr>
                <w:b/>
                <w:noProof/>
              </w:rPr>
              <w:t>32</w:t>
            </w:r>
            <w:r>
              <w:rPr>
                <w:b/>
                <w:sz w:val="24"/>
                <w:szCs w:val="24"/>
              </w:rPr>
              <w:fldChar w:fldCharType="end"/>
            </w:r>
          </w:p>
        </w:sdtContent>
      </w:sdt>
    </w:sdtContent>
  </w:sdt>
  <w:p w:rsidR="008F448D" w:rsidRDefault="008F448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B97" w:rsidRDefault="00C27B97">
      <w:r>
        <w:separator/>
      </w:r>
    </w:p>
  </w:footnote>
  <w:footnote w:type="continuationSeparator" w:id="1">
    <w:p w:rsidR="00C27B97" w:rsidRDefault="00C27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1359E"/>
    <w:rsid w:val="0002110C"/>
    <w:rsid w:val="00021127"/>
    <w:rsid w:val="000259C1"/>
    <w:rsid w:val="000374F0"/>
    <w:rsid w:val="00040B8A"/>
    <w:rsid w:val="00043410"/>
    <w:rsid w:val="000437D7"/>
    <w:rsid w:val="00046FEB"/>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F1907"/>
    <w:rsid w:val="000F28AC"/>
    <w:rsid w:val="00102FCB"/>
    <w:rsid w:val="00112CB9"/>
    <w:rsid w:val="001144FC"/>
    <w:rsid w:val="001215FB"/>
    <w:rsid w:val="00143105"/>
    <w:rsid w:val="00150B6E"/>
    <w:rsid w:val="00166A84"/>
    <w:rsid w:val="00171301"/>
    <w:rsid w:val="00171EC2"/>
    <w:rsid w:val="001722E9"/>
    <w:rsid w:val="00176841"/>
    <w:rsid w:val="001A1C59"/>
    <w:rsid w:val="001A5D2C"/>
    <w:rsid w:val="001B4125"/>
    <w:rsid w:val="001C1E78"/>
    <w:rsid w:val="001C412F"/>
    <w:rsid w:val="001C74A5"/>
    <w:rsid w:val="001D7DFE"/>
    <w:rsid w:val="001E111A"/>
    <w:rsid w:val="001E3F2F"/>
    <w:rsid w:val="002029EE"/>
    <w:rsid w:val="00205797"/>
    <w:rsid w:val="00216E51"/>
    <w:rsid w:val="002173A0"/>
    <w:rsid w:val="00217848"/>
    <w:rsid w:val="002343CD"/>
    <w:rsid w:val="00241989"/>
    <w:rsid w:val="00241BC7"/>
    <w:rsid w:val="0024741C"/>
    <w:rsid w:val="00251FA0"/>
    <w:rsid w:val="00253496"/>
    <w:rsid w:val="002537B4"/>
    <w:rsid w:val="00253C41"/>
    <w:rsid w:val="002556C5"/>
    <w:rsid w:val="00255D11"/>
    <w:rsid w:val="0026007C"/>
    <w:rsid w:val="00270209"/>
    <w:rsid w:val="002807F4"/>
    <w:rsid w:val="002811DC"/>
    <w:rsid w:val="002915AD"/>
    <w:rsid w:val="002925B4"/>
    <w:rsid w:val="002B2D92"/>
    <w:rsid w:val="002B7681"/>
    <w:rsid w:val="002C07DC"/>
    <w:rsid w:val="002D5192"/>
    <w:rsid w:val="002E0B7A"/>
    <w:rsid w:val="002E3CD7"/>
    <w:rsid w:val="002E50E7"/>
    <w:rsid w:val="002F3ADD"/>
    <w:rsid w:val="00300AB9"/>
    <w:rsid w:val="00320A34"/>
    <w:rsid w:val="003216DB"/>
    <w:rsid w:val="00322E08"/>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76353"/>
    <w:rsid w:val="00381435"/>
    <w:rsid w:val="003B0B92"/>
    <w:rsid w:val="003B10D1"/>
    <w:rsid w:val="003C6760"/>
    <w:rsid w:val="003C6A73"/>
    <w:rsid w:val="003C6F37"/>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61E33"/>
    <w:rsid w:val="0048058C"/>
    <w:rsid w:val="00480EAB"/>
    <w:rsid w:val="00481778"/>
    <w:rsid w:val="00494865"/>
    <w:rsid w:val="004A10B4"/>
    <w:rsid w:val="004A328F"/>
    <w:rsid w:val="004A4A4E"/>
    <w:rsid w:val="004A5C0A"/>
    <w:rsid w:val="004B3D1C"/>
    <w:rsid w:val="004B4B1D"/>
    <w:rsid w:val="004C1F7B"/>
    <w:rsid w:val="004D580B"/>
    <w:rsid w:val="004E1BE2"/>
    <w:rsid w:val="004E352B"/>
    <w:rsid w:val="005036AF"/>
    <w:rsid w:val="00504ECA"/>
    <w:rsid w:val="00511DF7"/>
    <w:rsid w:val="005164D1"/>
    <w:rsid w:val="0051755A"/>
    <w:rsid w:val="00524B09"/>
    <w:rsid w:val="00535F6D"/>
    <w:rsid w:val="00544C55"/>
    <w:rsid w:val="005506A2"/>
    <w:rsid w:val="00551432"/>
    <w:rsid w:val="0055462C"/>
    <w:rsid w:val="005550BE"/>
    <w:rsid w:val="005674ED"/>
    <w:rsid w:val="00570593"/>
    <w:rsid w:val="00583BF9"/>
    <w:rsid w:val="0059288E"/>
    <w:rsid w:val="005B22E9"/>
    <w:rsid w:val="005B45E9"/>
    <w:rsid w:val="005B7986"/>
    <w:rsid w:val="005C3B42"/>
    <w:rsid w:val="005C51EA"/>
    <w:rsid w:val="005D4E31"/>
    <w:rsid w:val="005D7895"/>
    <w:rsid w:val="005F207B"/>
    <w:rsid w:val="005F4DFD"/>
    <w:rsid w:val="005F5068"/>
    <w:rsid w:val="005F6C03"/>
    <w:rsid w:val="00603075"/>
    <w:rsid w:val="00603CBF"/>
    <w:rsid w:val="0061239E"/>
    <w:rsid w:val="00612C02"/>
    <w:rsid w:val="00626162"/>
    <w:rsid w:val="006327A0"/>
    <w:rsid w:val="00636181"/>
    <w:rsid w:val="00650BDD"/>
    <w:rsid w:val="006511C7"/>
    <w:rsid w:val="0065180B"/>
    <w:rsid w:val="006518A1"/>
    <w:rsid w:val="006520DA"/>
    <w:rsid w:val="0065617B"/>
    <w:rsid w:val="00656D6B"/>
    <w:rsid w:val="00657022"/>
    <w:rsid w:val="00661B02"/>
    <w:rsid w:val="00664BD0"/>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7189C"/>
    <w:rsid w:val="0078408D"/>
    <w:rsid w:val="00786F2B"/>
    <w:rsid w:val="00790A62"/>
    <w:rsid w:val="007978DC"/>
    <w:rsid w:val="007A003E"/>
    <w:rsid w:val="007A3AF1"/>
    <w:rsid w:val="007B1A98"/>
    <w:rsid w:val="007B2BBD"/>
    <w:rsid w:val="007C79B8"/>
    <w:rsid w:val="007D3B97"/>
    <w:rsid w:val="007D7C16"/>
    <w:rsid w:val="007E6817"/>
    <w:rsid w:val="00800E85"/>
    <w:rsid w:val="00810138"/>
    <w:rsid w:val="00810629"/>
    <w:rsid w:val="008163D7"/>
    <w:rsid w:val="008166A6"/>
    <w:rsid w:val="0082560E"/>
    <w:rsid w:val="0082577A"/>
    <w:rsid w:val="00837F89"/>
    <w:rsid w:val="0085104F"/>
    <w:rsid w:val="008558A3"/>
    <w:rsid w:val="0086154E"/>
    <w:rsid w:val="00861B67"/>
    <w:rsid w:val="00865DA3"/>
    <w:rsid w:val="0087267A"/>
    <w:rsid w:val="0087518A"/>
    <w:rsid w:val="00876532"/>
    <w:rsid w:val="00883CC8"/>
    <w:rsid w:val="00885E12"/>
    <w:rsid w:val="0089478E"/>
    <w:rsid w:val="00895275"/>
    <w:rsid w:val="00896D7F"/>
    <w:rsid w:val="00897EEA"/>
    <w:rsid w:val="008A4BBB"/>
    <w:rsid w:val="008B0C83"/>
    <w:rsid w:val="008B3550"/>
    <w:rsid w:val="008B4CD8"/>
    <w:rsid w:val="008C2917"/>
    <w:rsid w:val="008C604A"/>
    <w:rsid w:val="008F448D"/>
    <w:rsid w:val="008F5B9B"/>
    <w:rsid w:val="00912478"/>
    <w:rsid w:val="009148B7"/>
    <w:rsid w:val="0091561B"/>
    <w:rsid w:val="00916C56"/>
    <w:rsid w:val="00917D04"/>
    <w:rsid w:val="009256F5"/>
    <w:rsid w:val="00930B4C"/>
    <w:rsid w:val="00932D93"/>
    <w:rsid w:val="009374C8"/>
    <w:rsid w:val="0093796D"/>
    <w:rsid w:val="00943D4F"/>
    <w:rsid w:val="00946600"/>
    <w:rsid w:val="00950AE2"/>
    <w:rsid w:val="009608F2"/>
    <w:rsid w:val="00960994"/>
    <w:rsid w:val="00960DB9"/>
    <w:rsid w:val="00973CAE"/>
    <w:rsid w:val="00975AB3"/>
    <w:rsid w:val="00987D39"/>
    <w:rsid w:val="009A38F5"/>
    <w:rsid w:val="009A5669"/>
    <w:rsid w:val="009A7A14"/>
    <w:rsid w:val="009B7CCF"/>
    <w:rsid w:val="009C09A9"/>
    <w:rsid w:val="009C11AA"/>
    <w:rsid w:val="009C31FD"/>
    <w:rsid w:val="009C7078"/>
    <w:rsid w:val="009D2681"/>
    <w:rsid w:val="009D7BEF"/>
    <w:rsid w:val="009E608F"/>
    <w:rsid w:val="00A02F9F"/>
    <w:rsid w:val="00A034E0"/>
    <w:rsid w:val="00A03AAA"/>
    <w:rsid w:val="00A06664"/>
    <w:rsid w:val="00A144C2"/>
    <w:rsid w:val="00A2226D"/>
    <w:rsid w:val="00A25DF7"/>
    <w:rsid w:val="00A33DDB"/>
    <w:rsid w:val="00A3633F"/>
    <w:rsid w:val="00A415DD"/>
    <w:rsid w:val="00A43ED9"/>
    <w:rsid w:val="00A44384"/>
    <w:rsid w:val="00A469C2"/>
    <w:rsid w:val="00A53DF6"/>
    <w:rsid w:val="00A9091F"/>
    <w:rsid w:val="00A943DA"/>
    <w:rsid w:val="00AA3760"/>
    <w:rsid w:val="00AA4F4C"/>
    <w:rsid w:val="00AA74D3"/>
    <w:rsid w:val="00AB09C0"/>
    <w:rsid w:val="00AB5C0B"/>
    <w:rsid w:val="00AB638F"/>
    <w:rsid w:val="00AC0D7A"/>
    <w:rsid w:val="00AF1A01"/>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22B6"/>
    <w:rsid w:val="00BA09E2"/>
    <w:rsid w:val="00BB680B"/>
    <w:rsid w:val="00BB686F"/>
    <w:rsid w:val="00BD082F"/>
    <w:rsid w:val="00BD5E6E"/>
    <w:rsid w:val="00BD7732"/>
    <w:rsid w:val="00BE3A29"/>
    <w:rsid w:val="00BE4F56"/>
    <w:rsid w:val="00BE5462"/>
    <w:rsid w:val="00C00487"/>
    <w:rsid w:val="00C10A89"/>
    <w:rsid w:val="00C27B97"/>
    <w:rsid w:val="00C330A5"/>
    <w:rsid w:val="00C37079"/>
    <w:rsid w:val="00C4639B"/>
    <w:rsid w:val="00C46793"/>
    <w:rsid w:val="00C52DFA"/>
    <w:rsid w:val="00C65202"/>
    <w:rsid w:val="00C668D0"/>
    <w:rsid w:val="00C67C05"/>
    <w:rsid w:val="00C76B57"/>
    <w:rsid w:val="00C77082"/>
    <w:rsid w:val="00C94C97"/>
    <w:rsid w:val="00CB3663"/>
    <w:rsid w:val="00CC2D06"/>
    <w:rsid w:val="00CC397A"/>
    <w:rsid w:val="00CF0A7A"/>
    <w:rsid w:val="00D10B6A"/>
    <w:rsid w:val="00D1215E"/>
    <w:rsid w:val="00D158E2"/>
    <w:rsid w:val="00D455BE"/>
    <w:rsid w:val="00D52C26"/>
    <w:rsid w:val="00D53A40"/>
    <w:rsid w:val="00D60E9A"/>
    <w:rsid w:val="00D63692"/>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9E9"/>
    <w:rsid w:val="00DE7FA3"/>
    <w:rsid w:val="00DF483D"/>
    <w:rsid w:val="00DF527F"/>
    <w:rsid w:val="00DF5615"/>
    <w:rsid w:val="00E068DC"/>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2843"/>
    <w:rsid w:val="00F6502A"/>
    <w:rsid w:val="00F6754C"/>
    <w:rsid w:val="00F7421C"/>
    <w:rsid w:val="00F90648"/>
    <w:rsid w:val="00F9116E"/>
    <w:rsid w:val="00FA6018"/>
    <w:rsid w:val="00FB484F"/>
    <w:rsid w:val="00FB5813"/>
    <w:rsid w:val="00FB7F27"/>
    <w:rsid w:val="00FC5102"/>
    <w:rsid w:val="00FD30CC"/>
    <w:rsid w:val="00FD36C4"/>
    <w:rsid w:val="00FD4A1A"/>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723731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82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D082F"/>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BD082F"/>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BD082F"/>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BD082F"/>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BD082F"/>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BD082F"/>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BD082F"/>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BD082F"/>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BD082F"/>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BD082F"/>
    <w:rPr>
      <w:rFonts w:ascii="宋体"/>
      <w:sz w:val="18"/>
      <w:szCs w:val="18"/>
    </w:rPr>
  </w:style>
  <w:style w:type="paragraph" w:styleId="a4">
    <w:name w:val="annotation text"/>
    <w:basedOn w:val="a"/>
    <w:link w:val="Char0"/>
    <w:uiPriority w:val="99"/>
    <w:semiHidden/>
    <w:unhideWhenUsed/>
    <w:rsid w:val="00BD082F"/>
    <w:pPr>
      <w:jc w:val="left"/>
    </w:pPr>
  </w:style>
  <w:style w:type="paragraph" w:styleId="a5">
    <w:name w:val="Balloon Text"/>
    <w:basedOn w:val="a"/>
    <w:link w:val="Char1"/>
    <w:uiPriority w:val="99"/>
    <w:semiHidden/>
    <w:unhideWhenUsed/>
    <w:qFormat/>
    <w:rsid w:val="00BD082F"/>
    <w:rPr>
      <w:sz w:val="18"/>
      <w:szCs w:val="18"/>
    </w:rPr>
  </w:style>
  <w:style w:type="paragraph" w:styleId="a6">
    <w:name w:val="footer"/>
    <w:basedOn w:val="a"/>
    <w:link w:val="Char2"/>
    <w:uiPriority w:val="99"/>
    <w:unhideWhenUsed/>
    <w:qFormat/>
    <w:rsid w:val="00BD082F"/>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BD082F"/>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BD082F"/>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BD082F"/>
    <w:rPr>
      <w:b/>
      <w:bCs/>
    </w:rPr>
  </w:style>
  <w:style w:type="table" w:styleId="aa">
    <w:name w:val="Table Grid"/>
    <w:basedOn w:val="a1"/>
    <w:uiPriority w:val="39"/>
    <w:qFormat/>
    <w:rsid w:val="00BD082F"/>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BD082F"/>
    <w:rPr>
      <w:sz w:val="21"/>
      <w:szCs w:val="21"/>
    </w:rPr>
  </w:style>
  <w:style w:type="character" w:customStyle="1" w:styleId="Char3">
    <w:name w:val="页眉 Char"/>
    <w:basedOn w:val="a0"/>
    <w:link w:val="a7"/>
    <w:uiPriority w:val="99"/>
    <w:qFormat/>
    <w:rsid w:val="00BD082F"/>
    <w:rPr>
      <w:sz w:val="18"/>
      <w:szCs w:val="18"/>
    </w:rPr>
  </w:style>
  <w:style w:type="character" w:customStyle="1" w:styleId="Char2">
    <w:name w:val="页脚 Char"/>
    <w:basedOn w:val="a0"/>
    <w:link w:val="a6"/>
    <w:uiPriority w:val="99"/>
    <w:qFormat/>
    <w:rsid w:val="00BD082F"/>
    <w:rPr>
      <w:sz w:val="18"/>
      <w:szCs w:val="18"/>
    </w:rPr>
  </w:style>
  <w:style w:type="character" w:customStyle="1" w:styleId="1Char">
    <w:name w:val="标题 1 Char"/>
    <w:basedOn w:val="a0"/>
    <w:link w:val="1"/>
    <w:uiPriority w:val="9"/>
    <w:qFormat/>
    <w:rsid w:val="00BD082F"/>
    <w:rPr>
      <w:rFonts w:eastAsia="宋体"/>
      <w:b/>
      <w:kern w:val="44"/>
      <w:sz w:val="44"/>
      <w:szCs w:val="24"/>
    </w:rPr>
  </w:style>
  <w:style w:type="character" w:customStyle="1" w:styleId="2Char">
    <w:name w:val="标题 2 Char"/>
    <w:basedOn w:val="a0"/>
    <w:link w:val="2"/>
    <w:uiPriority w:val="9"/>
    <w:qFormat/>
    <w:rsid w:val="00BD082F"/>
    <w:rPr>
      <w:rFonts w:ascii="Arial" w:eastAsia="黑体" w:hAnsi="Arial"/>
      <w:b/>
      <w:sz w:val="32"/>
      <w:szCs w:val="24"/>
    </w:rPr>
  </w:style>
  <w:style w:type="character" w:customStyle="1" w:styleId="3Char">
    <w:name w:val="标题 3 Char"/>
    <w:basedOn w:val="a0"/>
    <w:link w:val="3"/>
    <w:uiPriority w:val="9"/>
    <w:qFormat/>
    <w:rsid w:val="00BD082F"/>
    <w:rPr>
      <w:rFonts w:eastAsia="宋体"/>
      <w:b/>
      <w:sz w:val="32"/>
      <w:szCs w:val="24"/>
    </w:rPr>
  </w:style>
  <w:style w:type="character" w:customStyle="1" w:styleId="4Char">
    <w:name w:val="标题 4 Char"/>
    <w:basedOn w:val="a0"/>
    <w:link w:val="4"/>
    <w:uiPriority w:val="9"/>
    <w:qFormat/>
    <w:rsid w:val="00BD082F"/>
    <w:rPr>
      <w:rFonts w:ascii="Arial" w:eastAsia="黑体" w:hAnsi="Arial"/>
      <w:b/>
      <w:sz w:val="28"/>
      <w:szCs w:val="24"/>
    </w:rPr>
  </w:style>
  <w:style w:type="character" w:customStyle="1" w:styleId="5Char">
    <w:name w:val="标题 5 Char"/>
    <w:basedOn w:val="a0"/>
    <w:link w:val="5"/>
    <w:qFormat/>
    <w:rsid w:val="00BD082F"/>
    <w:rPr>
      <w:rFonts w:eastAsia="宋体"/>
      <w:b/>
      <w:sz w:val="28"/>
      <w:szCs w:val="24"/>
    </w:rPr>
  </w:style>
  <w:style w:type="character" w:customStyle="1" w:styleId="6Char">
    <w:name w:val="标题 6 Char"/>
    <w:basedOn w:val="a0"/>
    <w:link w:val="6"/>
    <w:qFormat/>
    <w:rsid w:val="00BD082F"/>
    <w:rPr>
      <w:rFonts w:ascii="Arial" w:eastAsia="黑体" w:hAnsi="Arial"/>
      <w:b/>
      <w:sz w:val="24"/>
      <w:szCs w:val="24"/>
    </w:rPr>
  </w:style>
  <w:style w:type="character" w:customStyle="1" w:styleId="7Char">
    <w:name w:val="标题 7 Char"/>
    <w:basedOn w:val="a0"/>
    <w:link w:val="7"/>
    <w:semiHidden/>
    <w:qFormat/>
    <w:rsid w:val="00BD082F"/>
    <w:rPr>
      <w:rFonts w:eastAsia="宋体"/>
      <w:b/>
      <w:sz w:val="24"/>
      <w:szCs w:val="24"/>
    </w:rPr>
  </w:style>
  <w:style w:type="character" w:customStyle="1" w:styleId="8Char">
    <w:name w:val="标题 8 Char"/>
    <w:basedOn w:val="a0"/>
    <w:link w:val="8"/>
    <w:semiHidden/>
    <w:qFormat/>
    <w:rsid w:val="00BD082F"/>
    <w:rPr>
      <w:rFonts w:ascii="Arial" w:eastAsia="黑体" w:hAnsi="Arial"/>
      <w:sz w:val="24"/>
      <w:szCs w:val="24"/>
    </w:rPr>
  </w:style>
  <w:style w:type="character" w:customStyle="1" w:styleId="9Char">
    <w:name w:val="标题 9 Char"/>
    <w:basedOn w:val="a0"/>
    <w:link w:val="9"/>
    <w:semiHidden/>
    <w:qFormat/>
    <w:rsid w:val="00BD082F"/>
    <w:rPr>
      <w:rFonts w:ascii="Arial" w:eastAsia="黑体" w:hAnsi="Arial"/>
      <w:szCs w:val="24"/>
    </w:rPr>
  </w:style>
  <w:style w:type="paragraph" w:styleId="ac">
    <w:name w:val="List Paragraph"/>
    <w:basedOn w:val="a"/>
    <w:uiPriority w:val="99"/>
    <w:qFormat/>
    <w:rsid w:val="00BD082F"/>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BD082F"/>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BD082F"/>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BD082F"/>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BD082F"/>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sid w:val="00BD082F"/>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74A30-B994-4F0A-A093-27939AAE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32</Pages>
  <Words>2077</Words>
  <Characters>11840</Characters>
  <Application>Microsoft Office Word</Application>
  <DocSecurity>0</DocSecurity>
  <Lines>98</Lines>
  <Paragraphs>27</Paragraphs>
  <ScaleCrop>false</ScaleCrop>
  <Company/>
  <LinksUpToDate>false</LinksUpToDate>
  <CharactersWithSpaces>13890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2021-03-12T10:13:00Z</dcterms:created>
  <dcterms:modified xsi:type="dcterms:W3CDTF">2021-03-20T15:16:00Z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